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2010" w14:textId="28652DD4" w:rsidR="005D0170" w:rsidRDefault="005D0170" w:rsidP="6062A315">
      <w:pPr>
        <w:pStyle w:val="paragraph"/>
        <w:spacing w:before="0" w:beforeAutospacing="0" w:after="0" w:afterAutospacing="0"/>
        <w:jc w:val="right"/>
        <w:textAlignment w:val="baseline"/>
        <w:rPr>
          <w:rStyle w:val="eop"/>
          <w:rFonts w:ascii="Segoe UI" w:eastAsia="Segoe UI" w:hAnsi="Segoe UI" w:cs="Segoe UI"/>
          <w:b/>
          <w:bCs/>
          <w:sz w:val="18"/>
          <w:szCs w:val="18"/>
        </w:rPr>
      </w:pPr>
      <w:r w:rsidRPr="008B47AE">
        <w:rPr>
          <w:rFonts w:asciiTheme="minorHAnsi" w:eastAsiaTheme="minorHAnsi" w:hAnsiTheme="minorHAnsi" w:cstheme="minorHAnsi"/>
          <w:b/>
          <w:bCs/>
          <w:noProof/>
          <w:sz w:val="22"/>
          <w:szCs w:val="22"/>
          <w:lang w:eastAsia="en-US"/>
        </w:rPr>
        <w:drawing>
          <wp:anchor distT="0" distB="0" distL="114300" distR="114300" simplePos="0" relativeHeight="251658240" behindDoc="1" locked="0" layoutInCell="1" allowOverlap="1" wp14:anchorId="6FE6ED64" wp14:editId="77DA5ADC">
            <wp:simplePos x="0" y="0"/>
            <wp:positionH relativeFrom="column">
              <wp:posOffset>0</wp:posOffset>
            </wp:positionH>
            <wp:positionV relativeFrom="paragraph">
              <wp:posOffset>0</wp:posOffset>
            </wp:positionV>
            <wp:extent cx="1242060" cy="510540"/>
            <wp:effectExtent l="0" t="0" r="0" b="3810"/>
            <wp:wrapTight wrapText="bothSides">
              <wp:wrapPolygon edited="0">
                <wp:start x="0" y="0"/>
                <wp:lineTo x="0" y="20955"/>
                <wp:lineTo x="21202" y="20955"/>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510540"/>
                    </a:xfrm>
                    <a:prstGeom prst="rect">
                      <a:avLst/>
                    </a:prstGeom>
                    <a:noFill/>
                    <a:ln>
                      <a:noFill/>
                    </a:ln>
                  </pic:spPr>
                </pic:pic>
              </a:graphicData>
            </a:graphic>
          </wp:anchor>
        </w:drawing>
      </w:r>
      <w:r w:rsidRPr="6062A315">
        <w:rPr>
          <w:rStyle w:val="normaltextrun"/>
          <w:rFonts w:ascii="Segoe UI" w:eastAsia="Segoe UI" w:hAnsi="Segoe UI" w:cs="Segoe UI"/>
          <w:b/>
          <w:bCs/>
          <w:sz w:val="18"/>
          <w:szCs w:val="18"/>
          <w:lang w:val="en-US"/>
        </w:rPr>
        <w:t>      </w:t>
      </w:r>
      <w:r w:rsidRPr="6062A315">
        <w:rPr>
          <w:rStyle w:val="eop"/>
          <w:rFonts w:ascii="Segoe UI" w:eastAsia="Segoe UI" w:hAnsi="Segoe UI" w:cs="Segoe UI"/>
          <w:sz w:val="18"/>
          <w:szCs w:val="18"/>
        </w:rPr>
        <w:t> </w:t>
      </w:r>
      <w:r w:rsidR="00C0258D" w:rsidRPr="6062A315">
        <w:rPr>
          <w:rStyle w:val="eop"/>
          <w:rFonts w:ascii="Segoe UI" w:eastAsia="Segoe UI" w:hAnsi="Segoe UI" w:cs="Segoe UI"/>
          <w:b/>
          <w:bCs/>
          <w:sz w:val="18"/>
          <w:szCs w:val="18"/>
        </w:rPr>
        <w:t>Job Pack</w:t>
      </w:r>
    </w:p>
    <w:p w14:paraId="119B169F" w14:textId="181143BC" w:rsidR="005D0170" w:rsidRDefault="00EF63CC" w:rsidP="6062A315">
      <w:pPr>
        <w:pStyle w:val="paragraph"/>
        <w:spacing w:before="0" w:beforeAutospacing="0" w:after="0" w:afterAutospacing="0"/>
        <w:jc w:val="right"/>
        <w:textAlignment w:val="baseline"/>
        <w:rPr>
          <w:rStyle w:val="eop"/>
          <w:rFonts w:ascii="Segoe UI" w:eastAsia="Segoe UI" w:hAnsi="Segoe UI" w:cs="Segoe UI"/>
          <w:b/>
          <w:bCs/>
          <w:sz w:val="18"/>
          <w:szCs w:val="18"/>
        </w:rPr>
      </w:pPr>
      <w:r>
        <w:rPr>
          <w:rStyle w:val="eop"/>
          <w:rFonts w:ascii="Segoe UI" w:eastAsia="Segoe UI" w:hAnsi="Segoe UI" w:cs="Segoe UI"/>
          <w:b/>
          <w:bCs/>
          <w:sz w:val="18"/>
          <w:szCs w:val="18"/>
        </w:rPr>
        <w:t xml:space="preserve">Financial Inclusion </w:t>
      </w:r>
      <w:r w:rsidR="00C0258D" w:rsidRPr="6062A315">
        <w:rPr>
          <w:rStyle w:val="eop"/>
          <w:rFonts w:ascii="Segoe UI" w:eastAsia="Segoe UI" w:hAnsi="Segoe UI" w:cs="Segoe UI"/>
          <w:b/>
          <w:bCs/>
          <w:sz w:val="18"/>
          <w:szCs w:val="18"/>
        </w:rPr>
        <w:t>Development Coach</w:t>
      </w:r>
    </w:p>
    <w:p w14:paraId="48A8FAB7" w14:textId="77777777" w:rsidR="00C0258D" w:rsidRPr="008B47AE" w:rsidRDefault="00C0258D" w:rsidP="6062A315">
      <w:pPr>
        <w:pStyle w:val="paragraph"/>
        <w:spacing w:before="0" w:beforeAutospacing="0" w:after="0" w:afterAutospacing="0"/>
        <w:textAlignment w:val="baseline"/>
        <w:rPr>
          <w:rFonts w:ascii="Segoe UI" w:eastAsia="Segoe UI" w:hAnsi="Segoe UI" w:cs="Segoe UI"/>
          <w:sz w:val="18"/>
          <w:szCs w:val="18"/>
        </w:rPr>
      </w:pPr>
    </w:p>
    <w:p w14:paraId="0B1303E2" w14:textId="77777777" w:rsidR="00421418" w:rsidRDefault="00421418" w:rsidP="6062A315">
      <w:pPr>
        <w:pStyle w:val="paragraph"/>
        <w:spacing w:before="0" w:beforeAutospacing="0" w:after="0" w:afterAutospacing="0"/>
        <w:jc w:val="both"/>
        <w:textAlignment w:val="baseline"/>
        <w:rPr>
          <w:rStyle w:val="normaltextrun"/>
          <w:rFonts w:ascii="Segoe UI" w:eastAsia="Segoe UI" w:hAnsi="Segoe UI" w:cs="Segoe UI"/>
          <w:b/>
          <w:bCs/>
          <w:sz w:val="18"/>
          <w:szCs w:val="18"/>
        </w:rPr>
      </w:pPr>
    </w:p>
    <w:p w14:paraId="533C9E08" w14:textId="5D7FCE1D" w:rsidR="00656B6B" w:rsidRPr="00E032E7" w:rsidRDefault="005D0170" w:rsidP="6062A315">
      <w:pPr>
        <w:pStyle w:val="paragraph"/>
        <w:spacing w:before="0" w:beforeAutospacing="0" w:after="0" w:afterAutospacing="0"/>
        <w:jc w:val="both"/>
        <w:textAlignment w:val="baseline"/>
        <w:rPr>
          <w:rStyle w:val="eop"/>
          <w:rFonts w:ascii="Segoe UI" w:eastAsia="Segoe UI" w:hAnsi="Segoe UI" w:cs="Segoe UI"/>
          <w:sz w:val="18"/>
          <w:szCs w:val="18"/>
        </w:rPr>
      </w:pPr>
      <w:r w:rsidRPr="6062A315">
        <w:rPr>
          <w:rStyle w:val="normaltextrun"/>
          <w:rFonts w:ascii="Segoe UI" w:eastAsia="Segoe UI" w:hAnsi="Segoe UI" w:cs="Segoe UI"/>
          <w:b/>
          <w:bCs/>
          <w:sz w:val="18"/>
          <w:szCs w:val="18"/>
        </w:rPr>
        <w:t>About Aberdeen Foyer</w:t>
      </w:r>
      <w:r w:rsidRPr="6062A315">
        <w:rPr>
          <w:rStyle w:val="eop"/>
          <w:rFonts w:ascii="Segoe UI" w:eastAsia="Segoe UI" w:hAnsi="Segoe UI" w:cs="Segoe UI"/>
          <w:sz w:val="18"/>
          <w:szCs w:val="18"/>
        </w:rPr>
        <w:t> </w:t>
      </w:r>
    </w:p>
    <w:p w14:paraId="007F8887" w14:textId="37A562BC" w:rsidR="005D0170" w:rsidRPr="00E032E7" w:rsidRDefault="005D0170" w:rsidP="6062A315">
      <w:pPr>
        <w:pStyle w:val="paragraph"/>
        <w:spacing w:before="0" w:beforeAutospacing="0" w:after="0" w:afterAutospacing="0"/>
        <w:jc w:val="both"/>
        <w:textAlignment w:val="baseline"/>
        <w:rPr>
          <w:rStyle w:val="eop"/>
          <w:rFonts w:ascii="Segoe UI" w:eastAsia="Segoe UI" w:hAnsi="Segoe UI" w:cs="Segoe UI"/>
          <w:sz w:val="18"/>
          <w:szCs w:val="18"/>
        </w:rPr>
      </w:pPr>
    </w:p>
    <w:p w14:paraId="33FE2A01" w14:textId="4456FE91" w:rsidR="6062A315" w:rsidRDefault="6062A315" w:rsidP="6062A315">
      <w:pPr>
        <w:jc w:val="both"/>
        <w:rPr>
          <w:rFonts w:ascii="Segoe UI" w:eastAsia="Segoe UI" w:hAnsi="Segoe UI" w:cs="Segoe UI"/>
          <w:color w:val="000000" w:themeColor="text1"/>
          <w:sz w:val="18"/>
          <w:szCs w:val="18"/>
        </w:rPr>
      </w:pPr>
      <w:r w:rsidRPr="6062A315">
        <w:rPr>
          <w:rFonts w:ascii="Segoe UI" w:eastAsia="Segoe UI" w:hAnsi="Segoe UI" w:cs="Segoe UI"/>
          <w:sz w:val="18"/>
          <w:szCs w:val="18"/>
        </w:rPr>
        <w:t>The Foyer’s vision is for everyone to have a safe place to call home and what they need to thrive.  We are on a mission to end poverty and prevent youth homelessness. We do this by supporting young people and adults across Northeast Scotland discover</w:t>
      </w:r>
      <w:r w:rsidRPr="6062A315">
        <w:rPr>
          <w:rFonts w:ascii="Segoe UI" w:eastAsia="Segoe UI" w:hAnsi="Segoe UI" w:cs="Segoe UI"/>
          <w:b/>
          <w:bCs/>
          <w:sz w:val="18"/>
          <w:szCs w:val="18"/>
        </w:rPr>
        <w:t xml:space="preserve"> </w:t>
      </w:r>
      <w:r w:rsidRPr="6062A315">
        <w:rPr>
          <w:rFonts w:ascii="Segoe UI" w:eastAsia="Segoe UI" w:hAnsi="Segoe UI" w:cs="Segoe UI"/>
          <w:sz w:val="18"/>
          <w:szCs w:val="18"/>
        </w:rPr>
        <w:t>their potential, transform their lives, and shape their own positive futures</w:t>
      </w:r>
      <w:r w:rsidRPr="6062A315">
        <w:rPr>
          <w:rFonts w:ascii="Segoe UI" w:eastAsia="Segoe UI" w:hAnsi="Segoe UI" w:cs="Segoe UI"/>
          <w:b/>
          <w:bCs/>
          <w:color w:val="2F5496" w:themeColor="accent5" w:themeShade="BF"/>
          <w:sz w:val="18"/>
          <w:szCs w:val="18"/>
        </w:rPr>
        <w:t>. </w:t>
      </w:r>
      <w:r w:rsidRPr="6062A315">
        <w:rPr>
          <w:rFonts w:ascii="Segoe UI" w:eastAsia="Segoe UI" w:hAnsi="Segoe UI" w:cs="Segoe UI"/>
          <w:b/>
          <w:bCs/>
          <w:sz w:val="18"/>
          <w:szCs w:val="18"/>
        </w:rPr>
        <w:t xml:space="preserve"> </w:t>
      </w:r>
      <w:r w:rsidRPr="6062A315">
        <w:rPr>
          <w:rFonts w:ascii="Segoe UI" w:eastAsia="Segoe UI" w:hAnsi="Segoe UI" w:cs="Segoe UI"/>
          <w:sz w:val="18"/>
          <w:szCs w:val="18"/>
        </w:rPr>
        <w:t>We offer joined up support for people to make real and lasting change in their lives by: </w:t>
      </w:r>
      <w:r w:rsidRPr="6062A315">
        <w:rPr>
          <w:rFonts w:ascii="Segoe UI" w:eastAsia="Segoe UI" w:hAnsi="Segoe UI" w:cs="Segoe UI"/>
          <w:color w:val="000000" w:themeColor="text1"/>
          <w:sz w:val="18"/>
          <w:szCs w:val="18"/>
        </w:rPr>
        <w:t xml:space="preserve"> </w:t>
      </w:r>
    </w:p>
    <w:p w14:paraId="00291288" w14:textId="77777777" w:rsidR="00EF63CC" w:rsidRPr="00421418" w:rsidRDefault="00EF63CC" w:rsidP="6062A315">
      <w:pPr>
        <w:jc w:val="both"/>
        <w:rPr>
          <w:rFonts w:ascii="Segoe UI" w:eastAsia="Segoe UI" w:hAnsi="Segoe UI" w:cs="Segoe UI"/>
          <w:color w:val="000000" w:themeColor="text1"/>
          <w:sz w:val="18"/>
          <w:szCs w:val="18"/>
        </w:rPr>
      </w:pPr>
    </w:p>
    <w:p w14:paraId="77E4F330" w14:textId="547B2ED1" w:rsidR="6062A315" w:rsidRDefault="6062A315" w:rsidP="6062A315">
      <w:pPr>
        <w:pStyle w:val="ListParagraph"/>
        <w:numPr>
          <w:ilvl w:val="0"/>
          <w:numId w:val="1"/>
        </w:numPr>
        <w:rPr>
          <w:rFonts w:ascii="Segoe UI" w:eastAsia="Segoe UI" w:hAnsi="Segoe UI" w:cs="Segoe UI"/>
          <w:color w:val="000000" w:themeColor="text1"/>
          <w:sz w:val="18"/>
          <w:szCs w:val="18"/>
          <w:lang w:val="en-GB"/>
        </w:rPr>
      </w:pPr>
      <w:r w:rsidRPr="6062A315">
        <w:rPr>
          <w:rFonts w:ascii="Segoe UI" w:eastAsia="Segoe UI" w:hAnsi="Segoe UI" w:cs="Segoe UI"/>
          <w:sz w:val="18"/>
          <w:szCs w:val="18"/>
          <w:lang w:val="en-GB"/>
        </w:rPr>
        <w:t xml:space="preserve">providing young people who are homeless or at risk a safe place to stay  </w:t>
      </w:r>
    </w:p>
    <w:p w14:paraId="4F56F2C0" w14:textId="6567AFD6" w:rsidR="6062A315" w:rsidRDefault="6062A315" w:rsidP="6062A315">
      <w:pPr>
        <w:pStyle w:val="ListParagraph"/>
        <w:numPr>
          <w:ilvl w:val="0"/>
          <w:numId w:val="1"/>
        </w:numPr>
        <w:rPr>
          <w:rFonts w:ascii="Segoe UI" w:eastAsia="Segoe UI" w:hAnsi="Segoe UI" w:cs="Segoe UI"/>
          <w:color w:val="000000" w:themeColor="text1"/>
          <w:sz w:val="18"/>
          <w:szCs w:val="18"/>
          <w:lang w:val="en-GB"/>
        </w:rPr>
      </w:pPr>
      <w:r w:rsidRPr="6062A315">
        <w:rPr>
          <w:rFonts w:ascii="Segoe UI" w:eastAsia="Segoe UI" w:hAnsi="Segoe UI" w:cs="Segoe UI"/>
          <w:sz w:val="18"/>
          <w:szCs w:val="18"/>
          <w:lang w:val="en-GB"/>
        </w:rPr>
        <w:t xml:space="preserve">supporting people who are unemployed to learn new skills and move into work  </w:t>
      </w:r>
    </w:p>
    <w:p w14:paraId="687E5FBB" w14:textId="5CDA4BBD" w:rsidR="6062A315" w:rsidRDefault="6062A315" w:rsidP="6062A315">
      <w:pPr>
        <w:pStyle w:val="ListParagraph"/>
        <w:numPr>
          <w:ilvl w:val="0"/>
          <w:numId w:val="1"/>
        </w:numPr>
        <w:rPr>
          <w:rFonts w:ascii="Segoe UI" w:eastAsia="Segoe UI" w:hAnsi="Segoe UI" w:cs="Segoe UI"/>
          <w:color w:val="000000" w:themeColor="text1"/>
          <w:sz w:val="18"/>
          <w:szCs w:val="18"/>
          <w:lang w:val="en-GB"/>
        </w:rPr>
      </w:pPr>
      <w:r w:rsidRPr="6062A315">
        <w:rPr>
          <w:rFonts w:ascii="Segoe UI" w:eastAsia="Segoe UI" w:hAnsi="Segoe UI" w:cs="Segoe UI"/>
          <w:sz w:val="18"/>
          <w:szCs w:val="18"/>
          <w:lang w:val="en-GB"/>
        </w:rPr>
        <w:t xml:space="preserve">engaging people through education and learning opportunities  </w:t>
      </w:r>
    </w:p>
    <w:p w14:paraId="4568355E" w14:textId="35A9076F" w:rsidR="6062A315" w:rsidRDefault="6062A315" w:rsidP="6062A315">
      <w:pPr>
        <w:pStyle w:val="ListParagraph"/>
        <w:numPr>
          <w:ilvl w:val="0"/>
          <w:numId w:val="1"/>
        </w:numPr>
        <w:rPr>
          <w:rFonts w:ascii="Segoe UI" w:eastAsia="Segoe UI" w:hAnsi="Segoe UI" w:cs="Segoe UI"/>
          <w:color w:val="000000" w:themeColor="text1"/>
          <w:sz w:val="18"/>
          <w:szCs w:val="18"/>
          <w:lang w:val="en-GB"/>
        </w:rPr>
      </w:pPr>
      <w:r w:rsidRPr="6062A315">
        <w:rPr>
          <w:rFonts w:ascii="Segoe UI" w:eastAsia="Segoe UI" w:hAnsi="Segoe UI" w:cs="Segoe UI"/>
          <w:sz w:val="18"/>
          <w:szCs w:val="18"/>
          <w:lang w:val="en-GB"/>
        </w:rPr>
        <w:t xml:space="preserve">supporting positive mental health and wellbeing  </w:t>
      </w:r>
    </w:p>
    <w:p w14:paraId="1129964F" w14:textId="2E3BF30D" w:rsidR="6062A315" w:rsidRDefault="6062A315" w:rsidP="6062A315">
      <w:pPr>
        <w:pStyle w:val="paragraph"/>
        <w:spacing w:before="0" w:beforeAutospacing="0" w:after="0" w:afterAutospacing="0"/>
        <w:jc w:val="both"/>
        <w:rPr>
          <w:rStyle w:val="eop"/>
          <w:rFonts w:ascii="Segoe UI" w:eastAsia="Segoe UI" w:hAnsi="Segoe UI" w:cs="Segoe UI"/>
          <w:sz w:val="18"/>
          <w:szCs w:val="18"/>
        </w:rPr>
      </w:pPr>
    </w:p>
    <w:p w14:paraId="667A9C03" w14:textId="0942939B" w:rsidR="00F84488" w:rsidRPr="00E032E7" w:rsidRDefault="005D0170" w:rsidP="6062A315">
      <w:pPr>
        <w:pStyle w:val="paragraph"/>
        <w:spacing w:before="0" w:beforeAutospacing="0" w:after="0" w:afterAutospacing="0"/>
        <w:jc w:val="both"/>
        <w:textAlignment w:val="baseline"/>
        <w:rPr>
          <w:rStyle w:val="eop"/>
          <w:rFonts w:ascii="Segoe UI" w:eastAsia="Segoe UI" w:hAnsi="Segoe UI" w:cs="Segoe UI"/>
          <w:b/>
          <w:bCs/>
          <w:sz w:val="18"/>
          <w:szCs w:val="18"/>
        </w:rPr>
      </w:pPr>
      <w:r w:rsidRPr="6062A315">
        <w:rPr>
          <w:rStyle w:val="normaltextrun"/>
          <w:rFonts w:ascii="Segoe UI" w:eastAsia="Segoe UI" w:hAnsi="Segoe UI" w:cs="Segoe UI"/>
          <w:b/>
          <w:bCs/>
          <w:sz w:val="18"/>
          <w:szCs w:val="18"/>
        </w:rPr>
        <w:t>About </w:t>
      </w:r>
      <w:r w:rsidR="00F84488" w:rsidRPr="6062A315">
        <w:rPr>
          <w:rStyle w:val="normaltextrun"/>
          <w:rFonts w:ascii="Segoe UI" w:eastAsia="Segoe UI" w:hAnsi="Segoe UI" w:cs="Segoe UI"/>
          <w:b/>
          <w:bCs/>
          <w:sz w:val="18"/>
          <w:szCs w:val="18"/>
        </w:rPr>
        <w:t>the</w:t>
      </w:r>
      <w:r w:rsidRPr="6062A315">
        <w:rPr>
          <w:rStyle w:val="eop"/>
          <w:rFonts w:ascii="Segoe UI" w:eastAsia="Segoe UI" w:hAnsi="Segoe UI" w:cs="Segoe UI"/>
          <w:b/>
          <w:bCs/>
          <w:sz w:val="18"/>
          <w:szCs w:val="18"/>
        </w:rPr>
        <w:t xml:space="preserve"> Employability Team</w:t>
      </w:r>
    </w:p>
    <w:p w14:paraId="464AE023" w14:textId="0B3E744A" w:rsidR="00700974" w:rsidRPr="00E032E7" w:rsidRDefault="00656B6B" w:rsidP="6062A315">
      <w:pPr>
        <w:pStyle w:val="paragraph"/>
        <w:spacing w:before="0" w:beforeAutospacing="0" w:after="0" w:afterAutospacing="0"/>
        <w:jc w:val="both"/>
        <w:textAlignment w:val="baseline"/>
        <w:rPr>
          <w:rFonts w:ascii="Segoe UI" w:eastAsia="Segoe UI" w:hAnsi="Segoe UI" w:cs="Segoe UI"/>
          <w:b/>
          <w:bCs/>
          <w:sz w:val="18"/>
          <w:szCs w:val="18"/>
        </w:rPr>
      </w:pPr>
      <w:r>
        <w:br/>
      </w:r>
      <w:r w:rsidR="00700974" w:rsidRPr="6062A315">
        <w:rPr>
          <w:rFonts w:ascii="Segoe UI" w:eastAsia="Segoe UI" w:hAnsi="Segoe UI" w:cs="Segoe UI"/>
          <w:sz w:val="18"/>
          <w:szCs w:val="18"/>
        </w:rPr>
        <w:t xml:space="preserve">Our Employability Team provides learning, education, </w:t>
      </w:r>
      <w:r w:rsidR="00CA34A2" w:rsidRPr="6062A315">
        <w:rPr>
          <w:rFonts w:ascii="Segoe UI" w:eastAsia="Segoe UI" w:hAnsi="Segoe UI" w:cs="Segoe UI"/>
          <w:sz w:val="18"/>
          <w:szCs w:val="18"/>
        </w:rPr>
        <w:t>training,</w:t>
      </w:r>
      <w:r w:rsidR="00700974" w:rsidRPr="6062A315">
        <w:rPr>
          <w:rFonts w:ascii="Segoe UI" w:eastAsia="Segoe UI" w:hAnsi="Segoe UI" w:cs="Segoe UI"/>
          <w:sz w:val="18"/>
          <w:szCs w:val="18"/>
        </w:rPr>
        <w:t xml:space="preserve"> and employability support to </w:t>
      </w:r>
      <w:r w:rsidR="00C153C1" w:rsidRPr="6062A315">
        <w:rPr>
          <w:rFonts w:ascii="Segoe UI" w:eastAsia="Segoe UI" w:hAnsi="Segoe UI" w:cs="Segoe UI"/>
          <w:sz w:val="18"/>
          <w:szCs w:val="18"/>
        </w:rPr>
        <w:t>assist</w:t>
      </w:r>
      <w:r w:rsidR="00700974" w:rsidRPr="6062A315">
        <w:rPr>
          <w:rFonts w:ascii="Segoe UI" w:eastAsia="Segoe UI" w:hAnsi="Segoe UI" w:cs="Segoe UI"/>
          <w:sz w:val="18"/>
          <w:szCs w:val="18"/>
        </w:rPr>
        <w:t xml:space="preserve"> clients into Education, Training and Employment. Our employability programmes are tailored to an </w:t>
      </w:r>
      <w:r w:rsidR="007F56AB" w:rsidRPr="6062A315">
        <w:rPr>
          <w:rFonts w:ascii="Segoe UI" w:eastAsia="Segoe UI" w:hAnsi="Segoe UI" w:cs="Segoe UI"/>
          <w:sz w:val="18"/>
          <w:szCs w:val="18"/>
        </w:rPr>
        <w:t>individual’s</w:t>
      </w:r>
      <w:r w:rsidR="00700974" w:rsidRPr="6062A315">
        <w:rPr>
          <w:rFonts w:ascii="Segoe UI" w:eastAsia="Segoe UI" w:hAnsi="Segoe UI" w:cs="Segoe UI"/>
          <w:sz w:val="18"/>
          <w:szCs w:val="18"/>
        </w:rPr>
        <w:t xml:space="preserve"> needs, barriers and goals to ensure a personalised approach to each individual, every time.</w:t>
      </w:r>
    </w:p>
    <w:p w14:paraId="41858870" w14:textId="254369D8" w:rsidR="00700974" w:rsidRPr="00E032E7" w:rsidRDefault="00700974" w:rsidP="6062A315">
      <w:pPr>
        <w:pStyle w:val="NormalWeb"/>
        <w:spacing w:before="240" w:beforeAutospacing="0" w:after="240" w:afterAutospacing="0"/>
        <w:jc w:val="both"/>
        <w:rPr>
          <w:rFonts w:ascii="Segoe UI" w:eastAsia="Segoe UI" w:hAnsi="Segoe UI" w:cs="Segoe UI"/>
          <w:sz w:val="18"/>
          <w:szCs w:val="18"/>
        </w:rPr>
      </w:pPr>
      <w:r w:rsidRPr="6062A315">
        <w:rPr>
          <w:rFonts w:ascii="Segoe UI" w:eastAsia="Segoe UI" w:hAnsi="Segoe UI" w:cs="Segoe UI"/>
          <w:sz w:val="18"/>
          <w:szCs w:val="18"/>
        </w:rPr>
        <w:t xml:space="preserve">Part of our role is to </w:t>
      </w:r>
      <w:r w:rsidR="00EC347C" w:rsidRPr="6062A315">
        <w:rPr>
          <w:rFonts w:ascii="Segoe UI" w:eastAsia="Segoe UI" w:hAnsi="Segoe UI" w:cs="Segoe UI"/>
          <w:sz w:val="18"/>
          <w:szCs w:val="18"/>
        </w:rPr>
        <w:t>provide opportunities for our clients t</w:t>
      </w:r>
      <w:r w:rsidR="00C407F6" w:rsidRPr="6062A315">
        <w:rPr>
          <w:rFonts w:ascii="Segoe UI" w:eastAsia="Segoe UI" w:hAnsi="Segoe UI" w:cs="Segoe UI"/>
          <w:sz w:val="18"/>
          <w:szCs w:val="18"/>
        </w:rPr>
        <w:t>o gain</w:t>
      </w:r>
      <w:r w:rsidRPr="6062A315">
        <w:rPr>
          <w:rFonts w:ascii="Segoe UI" w:eastAsia="Segoe UI" w:hAnsi="Segoe UI" w:cs="Segoe UI"/>
          <w:sz w:val="18"/>
          <w:szCs w:val="18"/>
        </w:rPr>
        <w:t xml:space="preserve"> Work Experience as </w:t>
      </w:r>
      <w:r w:rsidR="00C407F6" w:rsidRPr="6062A315">
        <w:rPr>
          <w:rFonts w:ascii="Segoe UI" w:eastAsia="Segoe UI" w:hAnsi="Segoe UI" w:cs="Segoe UI"/>
          <w:sz w:val="18"/>
          <w:szCs w:val="18"/>
        </w:rPr>
        <w:t>this is</w:t>
      </w:r>
      <w:r w:rsidRPr="6062A315">
        <w:rPr>
          <w:rFonts w:ascii="Segoe UI" w:eastAsia="Segoe UI" w:hAnsi="Segoe UI" w:cs="Segoe UI"/>
          <w:sz w:val="18"/>
          <w:szCs w:val="18"/>
        </w:rPr>
        <w:t xml:space="preserve"> critical for those considering entering a new sector of employment or have been unemployed</w:t>
      </w:r>
      <w:r w:rsidR="00C407F6" w:rsidRPr="6062A315">
        <w:rPr>
          <w:rFonts w:ascii="Segoe UI" w:eastAsia="Segoe UI" w:hAnsi="Segoe UI" w:cs="Segoe UI"/>
          <w:sz w:val="18"/>
          <w:szCs w:val="18"/>
        </w:rPr>
        <w:t xml:space="preserve"> long term</w:t>
      </w:r>
      <w:r w:rsidRPr="6062A315">
        <w:rPr>
          <w:rFonts w:ascii="Segoe UI" w:eastAsia="Segoe UI" w:hAnsi="Segoe UI" w:cs="Segoe UI"/>
          <w:sz w:val="18"/>
          <w:szCs w:val="18"/>
        </w:rPr>
        <w:t>. We engage organisations and businesses</w:t>
      </w:r>
      <w:r w:rsidR="00590F07" w:rsidRPr="6062A315">
        <w:rPr>
          <w:rFonts w:ascii="Segoe UI" w:eastAsia="Segoe UI" w:hAnsi="Segoe UI" w:cs="Segoe UI"/>
          <w:sz w:val="18"/>
          <w:szCs w:val="18"/>
        </w:rPr>
        <w:t>,</w:t>
      </w:r>
      <w:r w:rsidRPr="6062A315">
        <w:rPr>
          <w:rFonts w:ascii="Segoe UI" w:eastAsia="Segoe UI" w:hAnsi="Segoe UI" w:cs="Segoe UI"/>
          <w:sz w:val="18"/>
          <w:szCs w:val="18"/>
        </w:rPr>
        <w:t xml:space="preserve"> large and small</w:t>
      </w:r>
      <w:r w:rsidR="00590F07" w:rsidRPr="6062A315">
        <w:rPr>
          <w:rFonts w:ascii="Segoe UI" w:eastAsia="Segoe UI" w:hAnsi="Segoe UI" w:cs="Segoe UI"/>
          <w:sz w:val="18"/>
          <w:szCs w:val="18"/>
        </w:rPr>
        <w:t>,</w:t>
      </w:r>
      <w:r w:rsidRPr="6062A315">
        <w:rPr>
          <w:rFonts w:ascii="Segoe UI" w:eastAsia="Segoe UI" w:hAnsi="Segoe UI" w:cs="Segoe UI"/>
          <w:sz w:val="18"/>
          <w:szCs w:val="18"/>
        </w:rPr>
        <w:t xml:space="preserve"> to help provide placements</w:t>
      </w:r>
      <w:r w:rsidR="00590F07" w:rsidRPr="6062A315">
        <w:rPr>
          <w:rFonts w:ascii="Segoe UI" w:eastAsia="Segoe UI" w:hAnsi="Segoe UI" w:cs="Segoe UI"/>
          <w:sz w:val="18"/>
          <w:szCs w:val="18"/>
        </w:rPr>
        <w:t xml:space="preserve"> which</w:t>
      </w:r>
      <w:r w:rsidR="004F77B8" w:rsidRPr="6062A315">
        <w:rPr>
          <w:rFonts w:ascii="Segoe UI" w:eastAsia="Segoe UI" w:hAnsi="Segoe UI" w:cs="Segoe UI"/>
          <w:sz w:val="18"/>
          <w:szCs w:val="18"/>
        </w:rPr>
        <w:t xml:space="preserve"> contribute to increased </w:t>
      </w:r>
      <w:r w:rsidR="00590F07" w:rsidRPr="6062A315">
        <w:rPr>
          <w:rFonts w:ascii="Segoe UI" w:eastAsia="Segoe UI" w:hAnsi="Segoe UI" w:cs="Segoe UI"/>
          <w:sz w:val="18"/>
          <w:szCs w:val="18"/>
        </w:rPr>
        <w:t>s</w:t>
      </w:r>
      <w:r w:rsidRPr="6062A315">
        <w:rPr>
          <w:rFonts w:ascii="Segoe UI" w:eastAsia="Segoe UI" w:hAnsi="Segoe UI" w:cs="Segoe UI"/>
          <w:sz w:val="18"/>
          <w:szCs w:val="18"/>
        </w:rPr>
        <w:t xml:space="preserve"> confidence and </w:t>
      </w:r>
      <w:r w:rsidR="00F0355C" w:rsidRPr="6062A315">
        <w:rPr>
          <w:rFonts w:ascii="Segoe UI" w:eastAsia="Segoe UI" w:hAnsi="Segoe UI" w:cs="Segoe UI"/>
          <w:sz w:val="18"/>
          <w:szCs w:val="18"/>
        </w:rPr>
        <w:t>equips</w:t>
      </w:r>
      <w:r w:rsidR="00590F07" w:rsidRPr="6062A315">
        <w:rPr>
          <w:rFonts w:ascii="Segoe UI" w:eastAsia="Segoe UI" w:hAnsi="Segoe UI" w:cs="Segoe UI"/>
          <w:sz w:val="18"/>
          <w:szCs w:val="18"/>
        </w:rPr>
        <w:t xml:space="preserve"> our clients </w:t>
      </w:r>
      <w:r w:rsidRPr="6062A315">
        <w:rPr>
          <w:rFonts w:ascii="Segoe UI" w:eastAsia="Segoe UI" w:hAnsi="Segoe UI" w:cs="Segoe UI"/>
          <w:sz w:val="18"/>
          <w:szCs w:val="18"/>
        </w:rPr>
        <w:t xml:space="preserve">with valuable transferable skills for the </w:t>
      </w:r>
      <w:r w:rsidR="007F56AB" w:rsidRPr="6062A315">
        <w:rPr>
          <w:rFonts w:ascii="Segoe UI" w:eastAsia="Segoe UI" w:hAnsi="Segoe UI" w:cs="Segoe UI"/>
          <w:sz w:val="18"/>
          <w:szCs w:val="18"/>
        </w:rPr>
        <w:t>workplace</w:t>
      </w:r>
      <w:r w:rsidRPr="6062A315">
        <w:rPr>
          <w:rFonts w:ascii="Segoe UI" w:eastAsia="Segoe UI" w:hAnsi="Segoe UI" w:cs="Segoe UI"/>
          <w:sz w:val="18"/>
          <w:szCs w:val="18"/>
        </w:rPr>
        <w:t>.</w:t>
      </w:r>
    </w:p>
    <w:p w14:paraId="19673663" w14:textId="3B17F4BE" w:rsidR="00700974" w:rsidRPr="00E032E7" w:rsidRDefault="00700974" w:rsidP="6062A315">
      <w:pPr>
        <w:pStyle w:val="NormalWeb"/>
        <w:spacing w:before="240" w:beforeAutospacing="0" w:after="240" w:afterAutospacing="0"/>
        <w:jc w:val="both"/>
        <w:rPr>
          <w:rFonts w:ascii="Segoe UI" w:eastAsia="Segoe UI" w:hAnsi="Segoe UI" w:cs="Segoe UI"/>
          <w:sz w:val="18"/>
          <w:szCs w:val="18"/>
        </w:rPr>
      </w:pPr>
      <w:r w:rsidRPr="6062A315">
        <w:rPr>
          <w:rFonts w:ascii="Segoe UI" w:eastAsia="Segoe UI" w:hAnsi="Segoe UI" w:cs="Segoe UI"/>
          <w:sz w:val="18"/>
          <w:szCs w:val="18"/>
        </w:rPr>
        <w:t>Working with partners</w:t>
      </w:r>
      <w:r w:rsidR="00590F07" w:rsidRPr="6062A315">
        <w:rPr>
          <w:rFonts w:ascii="Segoe UI" w:eastAsia="Segoe UI" w:hAnsi="Segoe UI" w:cs="Segoe UI"/>
          <w:sz w:val="18"/>
          <w:szCs w:val="18"/>
        </w:rPr>
        <w:t>,</w:t>
      </w:r>
      <w:r w:rsidRPr="6062A315">
        <w:rPr>
          <w:rFonts w:ascii="Segoe UI" w:eastAsia="Segoe UI" w:hAnsi="Segoe UI" w:cs="Segoe UI"/>
          <w:sz w:val="18"/>
          <w:szCs w:val="18"/>
        </w:rPr>
        <w:t xml:space="preserve"> we offer a ‘pipeline’ of </w:t>
      </w:r>
      <w:r w:rsidR="00D4569E" w:rsidRPr="6062A315">
        <w:rPr>
          <w:rFonts w:ascii="Segoe UI" w:eastAsia="Segoe UI" w:hAnsi="Segoe UI" w:cs="Segoe UI"/>
          <w:sz w:val="18"/>
          <w:szCs w:val="18"/>
        </w:rPr>
        <w:t xml:space="preserve">both </w:t>
      </w:r>
      <w:r w:rsidRPr="6062A315">
        <w:rPr>
          <w:rFonts w:ascii="Segoe UI" w:eastAsia="Segoe UI" w:hAnsi="Segoe UI" w:cs="Segoe UI"/>
          <w:sz w:val="18"/>
          <w:szCs w:val="18"/>
        </w:rPr>
        <w:t xml:space="preserve">informal </w:t>
      </w:r>
      <w:r w:rsidR="00D4569E" w:rsidRPr="6062A315">
        <w:rPr>
          <w:rFonts w:ascii="Segoe UI" w:eastAsia="Segoe UI" w:hAnsi="Segoe UI" w:cs="Segoe UI"/>
          <w:sz w:val="18"/>
          <w:szCs w:val="18"/>
        </w:rPr>
        <w:t>and</w:t>
      </w:r>
      <w:r w:rsidRPr="6062A315">
        <w:rPr>
          <w:rFonts w:ascii="Segoe UI" w:eastAsia="Segoe UI" w:hAnsi="Segoe UI" w:cs="Segoe UI"/>
          <w:sz w:val="18"/>
          <w:szCs w:val="18"/>
        </w:rPr>
        <w:t xml:space="preserve"> accredited learning and training opportunities</w:t>
      </w:r>
      <w:r w:rsidR="004F77B8" w:rsidRPr="6062A315">
        <w:rPr>
          <w:rFonts w:ascii="Segoe UI" w:eastAsia="Segoe UI" w:hAnsi="Segoe UI" w:cs="Segoe UI"/>
          <w:sz w:val="18"/>
          <w:szCs w:val="18"/>
        </w:rPr>
        <w:t>. The aim is to support clients</w:t>
      </w:r>
      <w:r w:rsidR="00A141E8" w:rsidRPr="6062A315">
        <w:rPr>
          <w:rFonts w:ascii="Segoe UI" w:eastAsia="Segoe UI" w:hAnsi="Segoe UI" w:cs="Segoe UI"/>
          <w:sz w:val="18"/>
          <w:szCs w:val="18"/>
        </w:rPr>
        <w:t xml:space="preserve"> who may be</w:t>
      </w:r>
      <w:r w:rsidRPr="6062A315">
        <w:rPr>
          <w:rFonts w:ascii="Segoe UI" w:eastAsia="Segoe UI" w:hAnsi="Segoe UI" w:cs="Segoe UI"/>
          <w:sz w:val="18"/>
          <w:szCs w:val="18"/>
        </w:rPr>
        <w:t xml:space="preserve"> at different points of moving towards</w:t>
      </w:r>
      <w:r w:rsidR="00A141E8" w:rsidRPr="6062A315">
        <w:rPr>
          <w:rFonts w:ascii="Segoe UI" w:eastAsia="Segoe UI" w:hAnsi="Segoe UI" w:cs="Segoe UI"/>
          <w:sz w:val="18"/>
          <w:szCs w:val="18"/>
        </w:rPr>
        <w:t xml:space="preserve"> work</w:t>
      </w:r>
      <w:r w:rsidRPr="6062A315">
        <w:rPr>
          <w:rFonts w:ascii="Segoe UI" w:eastAsia="Segoe UI" w:hAnsi="Segoe UI" w:cs="Segoe UI"/>
          <w:sz w:val="18"/>
          <w:szCs w:val="18"/>
        </w:rPr>
        <w:t xml:space="preserve"> in Aberdeen City and Aberdeenshire</w:t>
      </w:r>
      <w:r w:rsidR="00574F7A" w:rsidRPr="6062A315">
        <w:rPr>
          <w:rFonts w:ascii="Segoe UI" w:eastAsia="Segoe UI" w:hAnsi="Segoe UI" w:cs="Segoe UI"/>
          <w:sz w:val="18"/>
          <w:szCs w:val="18"/>
        </w:rPr>
        <w:t xml:space="preserve">. </w:t>
      </w:r>
      <w:r w:rsidRPr="6062A315">
        <w:rPr>
          <w:rFonts w:ascii="Segoe UI" w:eastAsia="Segoe UI" w:hAnsi="Segoe UI" w:cs="Segoe UI"/>
          <w:sz w:val="18"/>
          <w:szCs w:val="18"/>
        </w:rPr>
        <w:t xml:space="preserve">We work with clients to build Core Skills, Confidence, Training and </w:t>
      </w:r>
      <w:r w:rsidR="00802F6D" w:rsidRPr="6062A315">
        <w:rPr>
          <w:rFonts w:ascii="Segoe UI" w:eastAsia="Segoe UI" w:hAnsi="Segoe UI" w:cs="Segoe UI"/>
          <w:sz w:val="18"/>
          <w:szCs w:val="18"/>
        </w:rPr>
        <w:t>E</w:t>
      </w:r>
      <w:r w:rsidRPr="6062A315">
        <w:rPr>
          <w:rFonts w:ascii="Segoe UI" w:eastAsia="Segoe UI" w:hAnsi="Segoe UI" w:cs="Segoe UI"/>
          <w:sz w:val="18"/>
          <w:szCs w:val="18"/>
        </w:rPr>
        <w:t>mployability skills whilst also supporting additional needs/barriers to ensure they are best placed to ultimately enter the area of employment that they are seeking.</w:t>
      </w:r>
    </w:p>
    <w:p w14:paraId="66C44536" w14:textId="77777777" w:rsidR="00700974" w:rsidRPr="00E032E7" w:rsidRDefault="00700974" w:rsidP="6062A315">
      <w:pPr>
        <w:pStyle w:val="paragraph"/>
        <w:spacing w:before="0" w:beforeAutospacing="0" w:after="0" w:afterAutospacing="0"/>
        <w:jc w:val="both"/>
        <w:textAlignment w:val="baseline"/>
        <w:rPr>
          <w:rStyle w:val="eop"/>
          <w:rFonts w:ascii="Segoe UI" w:eastAsia="Segoe UI" w:hAnsi="Segoe UI" w:cs="Segoe UI"/>
          <w:sz w:val="18"/>
          <w:szCs w:val="18"/>
        </w:rPr>
      </w:pPr>
    </w:p>
    <w:p w14:paraId="3C4DE64D" w14:textId="3D186184" w:rsidR="005D0170" w:rsidRPr="00E032E7" w:rsidRDefault="00700974" w:rsidP="6062A315">
      <w:pPr>
        <w:pStyle w:val="paragraph"/>
        <w:spacing w:before="0" w:beforeAutospacing="0" w:after="0" w:afterAutospacing="0"/>
        <w:jc w:val="both"/>
        <w:textAlignment w:val="baseline"/>
        <w:rPr>
          <w:rStyle w:val="normaltextrun"/>
          <w:rFonts w:ascii="Segoe UI" w:eastAsia="Segoe UI" w:hAnsi="Segoe UI" w:cs="Segoe UI"/>
          <w:b/>
          <w:bCs/>
          <w:sz w:val="18"/>
          <w:szCs w:val="18"/>
        </w:rPr>
      </w:pPr>
      <w:r w:rsidRPr="6062A315">
        <w:rPr>
          <w:rStyle w:val="normaltextrun"/>
          <w:rFonts w:ascii="Segoe UI" w:eastAsia="Segoe UI" w:hAnsi="Segoe UI" w:cs="Segoe UI"/>
          <w:b/>
          <w:bCs/>
          <w:sz w:val="18"/>
          <w:szCs w:val="18"/>
        </w:rPr>
        <w:t>About the Role</w:t>
      </w:r>
    </w:p>
    <w:p w14:paraId="4D0D03FF" w14:textId="77777777" w:rsidR="00F84488" w:rsidRPr="00E032E7" w:rsidRDefault="00F84488" w:rsidP="6062A315">
      <w:pPr>
        <w:pStyle w:val="paragraph"/>
        <w:spacing w:before="0" w:beforeAutospacing="0" w:after="0" w:afterAutospacing="0"/>
        <w:jc w:val="both"/>
        <w:textAlignment w:val="baseline"/>
        <w:rPr>
          <w:rFonts w:ascii="Segoe UI" w:eastAsia="Segoe UI" w:hAnsi="Segoe UI" w:cs="Segoe UI"/>
          <w:b/>
          <w:bCs/>
          <w:sz w:val="18"/>
          <w:szCs w:val="18"/>
        </w:rPr>
      </w:pPr>
    </w:p>
    <w:p w14:paraId="23A04E3A" w14:textId="27AB88A3" w:rsidR="00AE7A3D" w:rsidRPr="00E032E7" w:rsidRDefault="00064E11" w:rsidP="6062A315">
      <w:pPr>
        <w:spacing w:after="0" w:line="240" w:lineRule="auto"/>
        <w:jc w:val="both"/>
        <w:rPr>
          <w:rFonts w:ascii="Segoe UI" w:eastAsia="Segoe UI" w:hAnsi="Segoe UI" w:cs="Segoe UI"/>
          <w:sz w:val="18"/>
          <w:szCs w:val="18"/>
        </w:rPr>
      </w:pPr>
      <w:r w:rsidRPr="6062A315">
        <w:rPr>
          <w:rFonts w:ascii="Segoe UI" w:eastAsia="Segoe UI" w:hAnsi="Segoe UI" w:cs="Segoe UI"/>
          <w:sz w:val="18"/>
          <w:szCs w:val="18"/>
        </w:rPr>
        <w:t xml:space="preserve">Aberdeen </w:t>
      </w:r>
      <w:r w:rsidR="0D0391C6" w:rsidRPr="6062A315">
        <w:rPr>
          <w:rFonts w:ascii="Segoe UI" w:eastAsia="Segoe UI" w:hAnsi="Segoe UI" w:cs="Segoe UI"/>
          <w:sz w:val="18"/>
          <w:szCs w:val="18"/>
        </w:rPr>
        <w:t xml:space="preserve">Foyer </w:t>
      </w:r>
      <w:r w:rsidR="00CA34A2" w:rsidRPr="6062A315">
        <w:rPr>
          <w:rFonts w:ascii="Segoe UI" w:eastAsia="Segoe UI" w:hAnsi="Segoe UI" w:cs="Segoe UI"/>
          <w:sz w:val="18"/>
          <w:szCs w:val="18"/>
        </w:rPr>
        <w:t>is</w:t>
      </w:r>
      <w:r w:rsidR="0D0391C6" w:rsidRPr="6062A315">
        <w:rPr>
          <w:rFonts w:ascii="Segoe UI" w:eastAsia="Segoe UI" w:hAnsi="Segoe UI" w:cs="Segoe UI"/>
          <w:sz w:val="18"/>
          <w:szCs w:val="18"/>
        </w:rPr>
        <w:t xml:space="preserve"> looking for a new member of the team who will motivate and proactively engage with individuals and groups in Aberdeenshire</w:t>
      </w:r>
      <w:r w:rsidR="009D3823" w:rsidRPr="6062A315">
        <w:rPr>
          <w:rFonts w:ascii="Segoe UI" w:eastAsia="Segoe UI" w:hAnsi="Segoe UI" w:cs="Segoe UI"/>
          <w:sz w:val="18"/>
          <w:szCs w:val="18"/>
        </w:rPr>
        <w:t xml:space="preserve"> furthe</w:t>
      </w:r>
      <w:r w:rsidR="006C7AC2" w:rsidRPr="6062A315">
        <w:rPr>
          <w:rFonts w:ascii="Segoe UI" w:eastAsia="Segoe UI" w:hAnsi="Segoe UI" w:cs="Segoe UI"/>
          <w:sz w:val="18"/>
          <w:szCs w:val="18"/>
        </w:rPr>
        <w:t xml:space="preserve">st removed from </w:t>
      </w:r>
      <w:r w:rsidR="00656B6B" w:rsidRPr="6062A315">
        <w:rPr>
          <w:rFonts w:ascii="Segoe UI" w:eastAsia="Segoe UI" w:hAnsi="Segoe UI" w:cs="Segoe UI"/>
          <w:sz w:val="18"/>
          <w:szCs w:val="18"/>
        </w:rPr>
        <w:t>employability</w:t>
      </w:r>
      <w:r w:rsidR="0D0391C6" w:rsidRPr="6062A315">
        <w:rPr>
          <w:rFonts w:ascii="Segoe UI" w:eastAsia="Segoe UI" w:hAnsi="Segoe UI" w:cs="Segoe UI"/>
          <w:sz w:val="18"/>
          <w:szCs w:val="18"/>
        </w:rPr>
        <w:t xml:space="preserve">.  Through the provision of information, advice and support this role supports clients to access employment, </w:t>
      </w:r>
      <w:r w:rsidR="00CA34A2" w:rsidRPr="6062A315">
        <w:rPr>
          <w:rFonts w:ascii="Segoe UI" w:eastAsia="Segoe UI" w:hAnsi="Segoe UI" w:cs="Segoe UI"/>
          <w:sz w:val="18"/>
          <w:szCs w:val="18"/>
        </w:rPr>
        <w:t>training,</w:t>
      </w:r>
      <w:r w:rsidR="0D0391C6" w:rsidRPr="6062A315">
        <w:rPr>
          <w:rFonts w:ascii="Segoe UI" w:eastAsia="Segoe UI" w:hAnsi="Segoe UI" w:cs="Segoe UI"/>
          <w:sz w:val="18"/>
          <w:szCs w:val="18"/>
        </w:rPr>
        <w:t xml:space="preserve"> and education opportunities.</w:t>
      </w:r>
      <w:r w:rsidRPr="6062A315">
        <w:rPr>
          <w:rFonts w:ascii="Segoe UI" w:eastAsia="Segoe UI" w:hAnsi="Segoe UI" w:cs="Segoe UI"/>
          <w:sz w:val="18"/>
          <w:szCs w:val="18"/>
        </w:rPr>
        <w:t xml:space="preserve"> </w:t>
      </w:r>
    </w:p>
    <w:p w14:paraId="23A04E3B" w14:textId="77777777" w:rsidR="00AD3C14" w:rsidRPr="00E032E7" w:rsidRDefault="00AD3C14" w:rsidP="6062A315">
      <w:pPr>
        <w:pStyle w:val="Body"/>
        <w:jc w:val="both"/>
        <w:rPr>
          <w:rFonts w:ascii="Segoe UI" w:eastAsia="Segoe UI" w:hAnsi="Segoe UI" w:cs="Segoe UI"/>
          <w:color w:val="auto"/>
          <w:sz w:val="18"/>
          <w:szCs w:val="18"/>
        </w:rPr>
      </w:pPr>
    </w:p>
    <w:p w14:paraId="4C55DDD0" w14:textId="312F0B89" w:rsidR="00887246" w:rsidRDefault="0D0391C6" w:rsidP="6062A315">
      <w:pPr>
        <w:pStyle w:val="Body"/>
        <w:jc w:val="both"/>
        <w:rPr>
          <w:rFonts w:ascii="Segoe UI" w:eastAsia="Segoe UI" w:hAnsi="Segoe UI" w:cs="Segoe UI"/>
          <w:color w:val="auto"/>
          <w:sz w:val="18"/>
          <w:szCs w:val="18"/>
        </w:rPr>
      </w:pPr>
      <w:r w:rsidRPr="6062A315">
        <w:rPr>
          <w:rFonts w:ascii="Segoe UI" w:eastAsia="Segoe UI" w:hAnsi="Segoe UI" w:cs="Segoe UI"/>
          <w:color w:val="auto"/>
          <w:sz w:val="18"/>
          <w:szCs w:val="18"/>
        </w:rPr>
        <w:t xml:space="preserve">Using a person-centered approach, you will </w:t>
      </w:r>
      <w:r w:rsidR="00887246">
        <w:rPr>
          <w:rFonts w:ascii="Segoe UI" w:eastAsia="Segoe UI" w:hAnsi="Segoe UI" w:cs="Segoe UI"/>
          <w:color w:val="auto"/>
          <w:sz w:val="18"/>
          <w:szCs w:val="18"/>
        </w:rPr>
        <w:t xml:space="preserve">provide a comprehensive financial inclusion service to a range of new and existing clients who require advice, support and monitoring including debt advice, welfare benefits advice and financial capability. Working collaboratively with a variety of key stakeholders, you will help to </w:t>
      </w:r>
      <w:r w:rsidR="00865F8D">
        <w:rPr>
          <w:rFonts w:ascii="Segoe UI" w:eastAsia="Segoe UI" w:hAnsi="Segoe UI" w:cs="Segoe UI"/>
          <w:color w:val="auto"/>
          <w:sz w:val="18"/>
          <w:szCs w:val="18"/>
        </w:rPr>
        <w:t>coordinate tailored support for clients</w:t>
      </w:r>
      <w:r w:rsidR="00040068">
        <w:rPr>
          <w:rFonts w:ascii="Segoe UI" w:eastAsia="Segoe UI" w:hAnsi="Segoe UI" w:cs="Segoe UI"/>
          <w:color w:val="auto"/>
          <w:sz w:val="18"/>
          <w:szCs w:val="18"/>
        </w:rPr>
        <w:t>,</w:t>
      </w:r>
      <w:r w:rsidR="003E46DB">
        <w:rPr>
          <w:rFonts w:ascii="Segoe UI" w:eastAsia="Segoe UI" w:hAnsi="Segoe UI" w:cs="Segoe UI"/>
          <w:color w:val="auto"/>
          <w:sz w:val="18"/>
          <w:szCs w:val="18"/>
        </w:rPr>
        <w:t xml:space="preserve"> supporting any additional barriers clients may have to ensure a comprehensive and efficient service delivery. </w:t>
      </w:r>
      <w:r w:rsidR="004C7829">
        <w:rPr>
          <w:rFonts w:ascii="Segoe UI" w:eastAsia="Segoe UI" w:hAnsi="Segoe UI" w:cs="Segoe UI"/>
          <w:color w:val="auto"/>
          <w:sz w:val="18"/>
          <w:szCs w:val="18"/>
        </w:rPr>
        <w:t xml:space="preserve">You will build meaningful relationships with clients based on honesty, compassion and trust and will actively listen and communicate with clients and others involved in their lives. </w:t>
      </w:r>
    </w:p>
    <w:p w14:paraId="23A04E3D" w14:textId="7C58B2D1" w:rsidR="00EE6EA8" w:rsidRPr="00E032E7" w:rsidRDefault="00EE6EA8" w:rsidP="6062A315">
      <w:pPr>
        <w:pStyle w:val="Body"/>
        <w:jc w:val="both"/>
        <w:rPr>
          <w:rFonts w:ascii="Segoe UI" w:eastAsia="Segoe UI" w:hAnsi="Segoe UI" w:cs="Segoe UI"/>
          <w:color w:val="auto"/>
          <w:sz w:val="18"/>
          <w:szCs w:val="18"/>
        </w:rPr>
      </w:pPr>
    </w:p>
    <w:p w14:paraId="23A04E3E" w14:textId="5F81C0EC" w:rsidR="00EE6EA8" w:rsidRDefault="00C83ADD" w:rsidP="6062A315">
      <w:pPr>
        <w:pStyle w:val="Body"/>
        <w:jc w:val="both"/>
        <w:rPr>
          <w:rFonts w:ascii="Segoe UI" w:eastAsia="Segoe UI" w:hAnsi="Segoe UI" w:cs="Segoe UI"/>
          <w:color w:val="auto"/>
          <w:sz w:val="18"/>
          <w:szCs w:val="18"/>
        </w:rPr>
      </w:pPr>
      <w:r w:rsidRPr="6062A315">
        <w:rPr>
          <w:rFonts w:ascii="Segoe UI" w:eastAsia="Segoe UI" w:hAnsi="Segoe UI" w:cs="Segoe UI"/>
          <w:color w:val="auto"/>
          <w:sz w:val="18"/>
          <w:szCs w:val="18"/>
        </w:rPr>
        <w:t>Aberdeen</w:t>
      </w:r>
      <w:r w:rsidR="00EE6EA8" w:rsidRPr="6062A315">
        <w:rPr>
          <w:rFonts w:ascii="Segoe UI" w:eastAsia="Segoe UI" w:hAnsi="Segoe UI" w:cs="Segoe UI"/>
          <w:color w:val="auto"/>
          <w:sz w:val="18"/>
          <w:szCs w:val="18"/>
        </w:rPr>
        <w:t xml:space="preserve"> Foyer believes that every person has a unique set of strengths and capabilities and the potential for growth, change and success.  We see the person</w:t>
      </w:r>
      <w:r w:rsidR="009E3A35" w:rsidRPr="6062A315">
        <w:rPr>
          <w:rFonts w:ascii="Segoe UI" w:eastAsia="Segoe UI" w:hAnsi="Segoe UI" w:cs="Segoe UI"/>
          <w:color w:val="auto"/>
          <w:sz w:val="18"/>
          <w:szCs w:val="18"/>
        </w:rPr>
        <w:t>,</w:t>
      </w:r>
      <w:r w:rsidR="00EE6EA8" w:rsidRPr="6062A315">
        <w:rPr>
          <w:rFonts w:ascii="Segoe UI" w:eastAsia="Segoe UI" w:hAnsi="Segoe UI" w:cs="Segoe UI"/>
          <w:color w:val="auto"/>
          <w:sz w:val="18"/>
          <w:szCs w:val="18"/>
        </w:rPr>
        <w:t xml:space="preserve"> not the problem and over the past 2</w:t>
      </w:r>
      <w:r w:rsidR="00A16906" w:rsidRPr="6062A315">
        <w:rPr>
          <w:rFonts w:ascii="Segoe UI" w:eastAsia="Segoe UI" w:hAnsi="Segoe UI" w:cs="Segoe UI"/>
          <w:color w:val="auto"/>
          <w:sz w:val="18"/>
          <w:szCs w:val="18"/>
        </w:rPr>
        <w:t>4</w:t>
      </w:r>
      <w:r w:rsidR="00EE6EA8" w:rsidRPr="6062A315">
        <w:rPr>
          <w:rFonts w:ascii="Segoe UI" w:eastAsia="Segoe UI" w:hAnsi="Segoe UI" w:cs="Segoe UI"/>
          <w:color w:val="auto"/>
          <w:sz w:val="18"/>
          <w:szCs w:val="18"/>
        </w:rPr>
        <w:t xml:space="preserve"> years</w:t>
      </w:r>
      <w:r w:rsidR="009227A8" w:rsidRPr="6062A315">
        <w:rPr>
          <w:rFonts w:ascii="Segoe UI" w:eastAsia="Segoe UI" w:hAnsi="Segoe UI" w:cs="Segoe UI"/>
          <w:color w:val="auto"/>
          <w:sz w:val="18"/>
          <w:szCs w:val="18"/>
        </w:rPr>
        <w:t xml:space="preserve"> we</w:t>
      </w:r>
      <w:r w:rsidR="00EE6EA8" w:rsidRPr="6062A315">
        <w:rPr>
          <w:rFonts w:ascii="Segoe UI" w:eastAsia="Segoe UI" w:hAnsi="Segoe UI" w:cs="Segoe UI"/>
          <w:color w:val="auto"/>
          <w:sz w:val="18"/>
          <w:szCs w:val="18"/>
        </w:rPr>
        <w:t xml:space="preserve"> have worked with thousands of people making remarkable changes.  </w:t>
      </w:r>
    </w:p>
    <w:p w14:paraId="2D86A0E9" w14:textId="77777777" w:rsidR="00CD2691" w:rsidRPr="00E032E7" w:rsidRDefault="00CD2691" w:rsidP="6062A315">
      <w:pPr>
        <w:pStyle w:val="Body"/>
        <w:jc w:val="both"/>
        <w:rPr>
          <w:rFonts w:ascii="Segoe UI" w:eastAsia="Segoe UI" w:hAnsi="Segoe UI" w:cs="Segoe UI"/>
          <w:color w:val="auto"/>
          <w:sz w:val="18"/>
          <w:szCs w:val="18"/>
        </w:rPr>
      </w:pPr>
    </w:p>
    <w:p w14:paraId="25705AA0" w14:textId="77777777" w:rsidR="00F84488" w:rsidRPr="00E032E7" w:rsidRDefault="00F84488" w:rsidP="6062A315">
      <w:pPr>
        <w:pStyle w:val="Body"/>
        <w:jc w:val="both"/>
        <w:rPr>
          <w:rFonts w:ascii="Segoe UI" w:eastAsia="Segoe UI" w:hAnsi="Segoe UI" w:cs="Segoe UI"/>
          <w:color w:val="auto"/>
          <w:sz w:val="18"/>
          <w:szCs w:val="18"/>
        </w:rPr>
      </w:pPr>
    </w:p>
    <w:p w14:paraId="6AC13B18" w14:textId="3E813833" w:rsidR="00F84488" w:rsidRDefault="00F84488" w:rsidP="6062A315">
      <w:pPr>
        <w:pStyle w:val="Body"/>
        <w:jc w:val="both"/>
        <w:rPr>
          <w:rFonts w:ascii="Segoe UI" w:eastAsia="Segoe UI" w:hAnsi="Segoe UI" w:cs="Segoe UI"/>
          <w:b/>
          <w:bCs/>
          <w:color w:val="auto"/>
          <w:sz w:val="18"/>
          <w:szCs w:val="18"/>
        </w:rPr>
      </w:pPr>
      <w:r w:rsidRPr="6062A315">
        <w:rPr>
          <w:rFonts w:ascii="Segoe UI" w:eastAsia="Segoe UI" w:hAnsi="Segoe UI" w:cs="Segoe UI"/>
          <w:b/>
          <w:bCs/>
          <w:color w:val="auto"/>
          <w:sz w:val="18"/>
          <w:szCs w:val="18"/>
        </w:rPr>
        <w:t>About You</w:t>
      </w:r>
    </w:p>
    <w:p w14:paraId="599A4BA8" w14:textId="77777777" w:rsidR="0000123B" w:rsidRDefault="0000123B" w:rsidP="6062A315">
      <w:pPr>
        <w:pStyle w:val="Body"/>
        <w:jc w:val="both"/>
        <w:rPr>
          <w:rFonts w:ascii="Segoe UI" w:eastAsia="Segoe UI" w:hAnsi="Segoe UI" w:cs="Segoe UI"/>
          <w:b/>
          <w:bCs/>
          <w:color w:val="auto"/>
          <w:sz w:val="18"/>
          <w:szCs w:val="18"/>
        </w:rPr>
      </w:pPr>
    </w:p>
    <w:p w14:paraId="13C09DF6" w14:textId="16A0159D" w:rsidR="00D3461C" w:rsidRDefault="0000123B" w:rsidP="6062A315">
      <w:pPr>
        <w:pStyle w:val="Body"/>
        <w:jc w:val="both"/>
        <w:rPr>
          <w:rFonts w:ascii="Segoe UI" w:eastAsia="Segoe UI" w:hAnsi="Segoe UI" w:cs="Segoe UI"/>
          <w:color w:val="auto"/>
          <w:sz w:val="18"/>
          <w:szCs w:val="18"/>
        </w:rPr>
      </w:pPr>
      <w:r w:rsidRPr="6062A315">
        <w:rPr>
          <w:rFonts w:ascii="Segoe UI" w:eastAsia="Segoe UI" w:hAnsi="Segoe UI" w:cs="Segoe UI"/>
          <w:color w:val="auto"/>
          <w:sz w:val="18"/>
          <w:szCs w:val="18"/>
        </w:rPr>
        <w:t>As a</w:t>
      </w:r>
      <w:r w:rsidR="00BA4370">
        <w:rPr>
          <w:rFonts w:ascii="Segoe UI" w:eastAsia="Segoe UI" w:hAnsi="Segoe UI" w:cs="Segoe UI"/>
          <w:color w:val="auto"/>
          <w:sz w:val="18"/>
          <w:szCs w:val="18"/>
        </w:rPr>
        <w:t xml:space="preserve"> F</w:t>
      </w:r>
      <w:r w:rsidR="004C7829">
        <w:rPr>
          <w:rFonts w:ascii="Segoe UI" w:eastAsia="Segoe UI" w:hAnsi="Segoe UI" w:cs="Segoe UI"/>
          <w:color w:val="auto"/>
          <w:sz w:val="18"/>
          <w:szCs w:val="18"/>
        </w:rPr>
        <w:t xml:space="preserve">inancial </w:t>
      </w:r>
      <w:r w:rsidR="00BA4370">
        <w:rPr>
          <w:rFonts w:ascii="Segoe UI" w:eastAsia="Segoe UI" w:hAnsi="Segoe UI" w:cs="Segoe UI"/>
          <w:color w:val="auto"/>
          <w:sz w:val="18"/>
          <w:szCs w:val="18"/>
        </w:rPr>
        <w:t>I</w:t>
      </w:r>
      <w:r w:rsidR="004C7829">
        <w:rPr>
          <w:rFonts w:ascii="Segoe UI" w:eastAsia="Segoe UI" w:hAnsi="Segoe UI" w:cs="Segoe UI"/>
          <w:color w:val="auto"/>
          <w:sz w:val="18"/>
          <w:szCs w:val="18"/>
        </w:rPr>
        <w:t xml:space="preserve">nclusion </w:t>
      </w:r>
      <w:r w:rsidR="00BA4370">
        <w:rPr>
          <w:rFonts w:ascii="Segoe UI" w:eastAsia="Segoe UI" w:hAnsi="Segoe UI" w:cs="Segoe UI"/>
          <w:color w:val="auto"/>
          <w:sz w:val="18"/>
          <w:szCs w:val="18"/>
        </w:rPr>
        <w:t>D</w:t>
      </w:r>
      <w:r w:rsidRPr="6062A315">
        <w:rPr>
          <w:rFonts w:ascii="Segoe UI" w:eastAsia="Segoe UI" w:hAnsi="Segoe UI" w:cs="Segoe UI"/>
          <w:color w:val="auto"/>
          <w:sz w:val="18"/>
          <w:szCs w:val="18"/>
        </w:rPr>
        <w:t xml:space="preserve">evelopment </w:t>
      </w:r>
      <w:r w:rsidR="00BA4370">
        <w:rPr>
          <w:rFonts w:ascii="Segoe UI" w:eastAsia="Segoe UI" w:hAnsi="Segoe UI" w:cs="Segoe UI"/>
          <w:color w:val="auto"/>
          <w:sz w:val="18"/>
          <w:szCs w:val="18"/>
        </w:rPr>
        <w:t>C</w:t>
      </w:r>
      <w:r w:rsidRPr="6062A315">
        <w:rPr>
          <w:rFonts w:ascii="Segoe UI" w:eastAsia="Segoe UI" w:hAnsi="Segoe UI" w:cs="Segoe UI"/>
          <w:color w:val="auto"/>
          <w:sz w:val="18"/>
          <w:szCs w:val="18"/>
        </w:rPr>
        <w:t>oach,</w:t>
      </w:r>
      <w:r w:rsidR="004C7829">
        <w:rPr>
          <w:rFonts w:ascii="Segoe UI" w:eastAsia="Segoe UI" w:hAnsi="Segoe UI" w:cs="Segoe UI"/>
          <w:color w:val="auto"/>
          <w:sz w:val="18"/>
          <w:szCs w:val="18"/>
        </w:rPr>
        <w:t xml:space="preserve"> y</w:t>
      </w:r>
      <w:r w:rsidRPr="6062A315">
        <w:rPr>
          <w:rFonts w:ascii="Segoe UI" w:eastAsia="Segoe UI" w:hAnsi="Segoe UI" w:cs="Segoe UI"/>
          <w:color w:val="auto"/>
          <w:sz w:val="18"/>
          <w:szCs w:val="18"/>
        </w:rPr>
        <w:t>ou will have an awareness of the potential barriers faced by client group and how to</w:t>
      </w:r>
      <w:r w:rsidR="003837E8" w:rsidRPr="6062A315">
        <w:rPr>
          <w:rFonts w:ascii="Segoe UI" w:eastAsia="Segoe UI" w:hAnsi="Segoe UI" w:cs="Segoe UI"/>
          <w:color w:val="auto"/>
          <w:sz w:val="18"/>
          <w:szCs w:val="18"/>
        </w:rPr>
        <w:t xml:space="preserve"> support clients to overcome these. </w:t>
      </w:r>
      <w:r w:rsidR="00D050EE" w:rsidRPr="6062A315">
        <w:rPr>
          <w:rFonts w:ascii="Segoe UI" w:eastAsia="Segoe UI" w:hAnsi="Segoe UI" w:cs="Segoe UI"/>
          <w:color w:val="auto"/>
          <w:sz w:val="18"/>
          <w:szCs w:val="18"/>
        </w:rPr>
        <w:t xml:space="preserve">You will be a flexible individual, able to collaborate with </w:t>
      </w:r>
      <w:r w:rsidR="00D050EE" w:rsidRPr="6062A315">
        <w:rPr>
          <w:rFonts w:ascii="Segoe UI" w:eastAsia="Segoe UI" w:hAnsi="Segoe UI" w:cs="Segoe UI"/>
          <w:color w:val="auto"/>
          <w:sz w:val="18"/>
          <w:szCs w:val="18"/>
        </w:rPr>
        <w:lastRenderedPageBreak/>
        <w:t>colleagues across the team Foyer services, taking a holistic approach to support and change the lives of clients</w:t>
      </w:r>
      <w:r w:rsidR="003A0057" w:rsidRPr="6062A315">
        <w:rPr>
          <w:rFonts w:ascii="Segoe UI" w:eastAsia="Segoe UI" w:hAnsi="Segoe UI" w:cs="Segoe UI"/>
          <w:color w:val="auto"/>
          <w:sz w:val="18"/>
          <w:szCs w:val="18"/>
        </w:rPr>
        <w:t>. You will have an awareness of</w:t>
      </w:r>
      <w:r w:rsidR="00650FE1">
        <w:rPr>
          <w:rFonts w:ascii="Segoe UI" w:eastAsia="Segoe UI" w:hAnsi="Segoe UI" w:cs="Segoe UI"/>
          <w:color w:val="auto"/>
          <w:sz w:val="18"/>
          <w:szCs w:val="18"/>
        </w:rPr>
        <w:t xml:space="preserve"> the </w:t>
      </w:r>
      <w:r w:rsidR="00B93FD6">
        <w:rPr>
          <w:rFonts w:ascii="Segoe UI" w:eastAsia="Segoe UI" w:hAnsi="Segoe UI" w:cs="Segoe UI"/>
          <w:color w:val="auto"/>
          <w:sz w:val="18"/>
          <w:szCs w:val="18"/>
        </w:rPr>
        <w:t xml:space="preserve">welfare benefits and criminal justice system, </w:t>
      </w:r>
      <w:r w:rsidR="00650FE1">
        <w:rPr>
          <w:rFonts w:ascii="Segoe UI" w:eastAsia="Segoe UI" w:hAnsi="Segoe UI" w:cs="Segoe UI"/>
          <w:color w:val="auto"/>
          <w:sz w:val="18"/>
          <w:szCs w:val="18"/>
        </w:rPr>
        <w:t>an understanding of the impact of mental ill health</w:t>
      </w:r>
      <w:r w:rsidR="00B93FD6">
        <w:rPr>
          <w:rFonts w:ascii="Segoe UI" w:eastAsia="Segoe UI" w:hAnsi="Segoe UI" w:cs="Segoe UI"/>
          <w:color w:val="auto"/>
          <w:sz w:val="18"/>
          <w:szCs w:val="18"/>
        </w:rPr>
        <w:t xml:space="preserve"> and </w:t>
      </w:r>
      <w:r w:rsidR="00650FE1">
        <w:rPr>
          <w:rFonts w:ascii="Segoe UI" w:eastAsia="Segoe UI" w:hAnsi="Segoe UI" w:cs="Segoe UI"/>
          <w:color w:val="auto"/>
          <w:sz w:val="18"/>
          <w:szCs w:val="18"/>
        </w:rPr>
        <w:t>drug and al</w:t>
      </w:r>
      <w:r w:rsidR="00B93FD6">
        <w:rPr>
          <w:rFonts w:ascii="Segoe UI" w:eastAsia="Segoe UI" w:hAnsi="Segoe UI" w:cs="Segoe UI"/>
          <w:color w:val="auto"/>
          <w:sz w:val="18"/>
          <w:szCs w:val="18"/>
        </w:rPr>
        <w:t xml:space="preserve">cohol misuse, and knowledge of local community resources and ways to connect people to those which work for them. </w:t>
      </w:r>
      <w:r w:rsidR="00BA4370">
        <w:rPr>
          <w:rFonts w:ascii="Segoe UI" w:eastAsia="Segoe UI" w:hAnsi="Segoe UI" w:cs="Segoe UI"/>
          <w:color w:val="auto"/>
          <w:sz w:val="18"/>
          <w:szCs w:val="18"/>
        </w:rPr>
        <w:t xml:space="preserve">You will model inclusive behaviour when interacting with clients, the team and all stakeholders, and </w:t>
      </w:r>
      <w:r w:rsidR="0007731D">
        <w:rPr>
          <w:rFonts w:ascii="Segoe UI" w:eastAsia="Segoe UI" w:hAnsi="Segoe UI" w:cs="Segoe UI"/>
          <w:color w:val="auto"/>
          <w:sz w:val="18"/>
          <w:szCs w:val="18"/>
        </w:rPr>
        <w:t xml:space="preserve">will be </w:t>
      </w:r>
      <w:r w:rsidR="00BA4370">
        <w:rPr>
          <w:rFonts w:ascii="Segoe UI" w:eastAsia="Segoe UI" w:hAnsi="Segoe UI" w:cs="Segoe UI"/>
          <w:color w:val="auto"/>
          <w:sz w:val="18"/>
          <w:szCs w:val="18"/>
        </w:rPr>
        <w:t xml:space="preserve">empathetic, understanding of clients’ financial circumstances. You will be committed to seeking out the best approach to support </w:t>
      </w:r>
      <w:r w:rsidR="00EF63CC">
        <w:rPr>
          <w:rFonts w:ascii="Segoe UI" w:eastAsia="Segoe UI" w:hAnsi="Segoe UI" w:cs="Segoe UI"/>
          <w:color w:val="auto"/>
          <w:sz w:val="18"/>
          <w:szCs w:val="18"/>
        </w:rPr>
        <w:t>clients and will be</w:t>
      </w:r>
      <w:r w:rsidR="00BA4370">
        <w:rPr>
          <w:rFonts w:ascii="Segoe UI" w:eastAsia="Segoe UI" w:hAnsi="Segoe UI" w:cs="Segoe UI"/>
          <w:color w:val="auto"/>
          <w:sz w:val="18"/>
          <w:szCs w:val="18"/>
        </w:rPr>
        <w:t xml:space="preserve"> understanding of the value of a sense of belonging to your local community. </w:t>
      </w:r>
    </w:p>
    <w:p w14:paraId="311D205B" w14:textId="77777777" w:rsidR="00D3461C" w:rsidRDefault="00D3461C" w:rsidP="6062A315">
      <w:pPr>
        <w:pStyle w:val="Body"/>
        <w:jc w:val="both"/>
        <w:rPr>
          <w:rFonts w:ascii="Segoe UI" w:eastAsia="Segoe UI" w:hAnsi="Segoe UI" w:cs="Segoe UI"/>
          <w:color w:val="auto"/>
          <w:sz w:val="18"/>
          <w:szCs w:val="18"/>
        </w:rPr>
      </w:pPr>
    </w:p>
    <w:p w14:paraId="43AF1948" w14:textId="57829205" w:rsidR="00700974" w:rsidRDefault="006024B3" w:rsidP="6062A315">
      <w:pPr>
        <w:pStyle w:val="Body"/>
        <w:jc w:val="both"/>
        <w:rPr>
          <w:rFonts w:ascii="Segoe UI" w:eastAsia="Segoe UI" w:hAnsi="Segoe UI" w:cs="Segoe UI"/>
          <w:color w:val="auto"/>
          <w:sz w:val="18"/>
          <w:szCs w:val="18"/>
        </w:rPr>
      </w:pPr>
      <w:r w:rsidRPr="6062A315">
        <w:rPr>
          <w:rFonts w:ascii="Segoe UI" w:eastAsia="Segoe UI" w:hAnsi="Segoe UI" w:cs="Segoe UI"/>
          <w:color w:val="auto"/>
          <w:sz w:val="18"/>
          <w:szCs w:val="18"/>
          <w:lang w:val="en-GB"/>
        </w:rPr>
        <w:t xml:space="preserve">You will be solutions focused and most of all, you will be passionate about believing in young people, seeing their </w:t>
      </w:r>
      <w:r w:rsidR="00EF63CC" w:rsidRPr="6062A315">
        <w:rPr>
          <w:rFonts w:ascii="Segoe UI" w:eastAsia="Segoe UI" w:hAnsi="Segoe UI" w:cs="Segoe UI"/>
          <w:color w:val="auto"/>
          <w:sz w:val="18"/>
          <w:szCs w:val="18"/>
          <w:lang w:val="en-GB"/>
        </w:rPr>
        <w:t>potential,</w:t>
      </w:r>
      <w:r w:rsidRPr="6062A315">
        <w:rPr>
          <w:rFonts w:ascii="Segoe UI" w:eastAsia="Segoe UI" w:hAnsi="Segoe UI" w:cs="Segoe UI"/>
          <w:color w:val="auto"/>
          <w:sz w:val="18"/>
          <w:szCs w:val="18"/>
          <w:lang w:val="en-GB"/>
        </w:rPr>
        <w:t xml:space="preserve"> and investing in them to achieve their goals.</w:t>
      </w:r>
    </w:p>
    <w:p w14:paraId="7834BC72" w14:textId="77777777" w:rsidR="00C24BED" w:rsidRPr="00E032E7" w:rsidRDefault="00C24BED" w:rsidP="6062A315">
      <w:pPr>
        <w:pStyle w:val="Body"/>
        <w:jc w:val="both"/>
        <w:rPr>
          <w:rFonts w:ascii="Segoe UI" w:eastAsia="Segoe UI" w:hAnsi="Segoe UI" w:cs="Segoe UI"/>
          <w:color w:val="auto"/>
          <w:sz w:val="18"/>
          <w:szCs w:val="18"/>
        </w:rPr>
      </w:pPr>
    </w:p>
    <w:p w14:paraId="68B52C07" w14:textId="5B04FD42" w:rsidR="00F84488" w:rsidRPr="00EF63CC" w:rsidRDefault="000F7ED8" w:rsidP="00EF63CC">
      <w:pPr>
        <w:pStyle w:val="Heading2"/>
        <w:spacing w:line="240" w:lineRule="auto"/>
        <w:jc w:val="both"/>
        <w:rPr>
          <w:rFonts w:ascii="Segoe UI" w:eastAsia="Segoe UI" w:hAnsi="Segoe UI" w:cs="Segoe UI"/>
          <w:b/>
          <w:bCs/>
          <w:color w:val="000000" w:themeColor="text1"/>
          <w:sz w:val="18"/>
          <w:szCs w:val="18"/>
        </w:rPr>
      </w:pPr>
      <w:r w:rsidRPr="6062A315">
        <w:rPr>
          <w:rFonts w:ascii="Segoe UI" w:eastAsia="Segoe UI" w:hAnsi="Segoe UI" w:cs="Segoe UI"/>
          <w:b/>
          <w:bCs/>
          <w:color w:val="000000" w:themeColor="text1"/>
          <w:sz w:val="18"/>
          <w:szCs w:val="18"/>
        </w:rPr>
        <w:t>Benefits</w:t>
      </w:r>
    </w:p>
    <w:p w14:paraId="244A7ECE" w14:textId="77777777" w:rsidR="000F7ED8" w:rsidRPr="00E032E7" w:rsidRDefault="000F7ED8" w:rsidP="6062A315">
      <w:pPr>
        <w:spacing w:line="240" w:lineRule="auto"/>
        <w:jc w:val="both"/>
        <w:rPr>
          <w:rFonts w:ascii="Segoe UI" w:eastAsia="Segoe UI" w:hAnsi="Segoe UI" w:cs="Segoe UI"/>
          <w:color w:val="000000" w:themeColor="text1"/>
          <w:sz w:val="18"/>
          <w:szCs w:val="18"/>
        </w:rPr>
      </w:pPr>
      <w:r w:rsidRPr="6062A315">
        <w:rPr>
          <w:rFonts w:ascii="Segoe UI" w:eastAsia="Segoe UI" w:hAnsi="Segoe UI" w:cs="Segoe UI"/>
          <w:color w:val="000000" w:themeColor="text1"/>
          <w:sz w:val="18"/>
          <w:szCs w:val="18"/>
        </w:rPr>
        <w:t xml:space="preserve">We offer 20 days annual leave plus 12 public holidays rising to a cumulative 37 days with continued service and a contributary company pension. We consider flexible working for most roles which means many of our employees enjoy the freedom of choosing a working pattern that suits them as much as it suits the Foyer. </w:t>
      </w:r>
    </w:p>
    <w:p w14:paraId="58EF7695" w14:textId="77777777" w:rsidR="000F7ED8" w:rsidRPr="00E032E7" w:rsidRDefault="000F7ED8" w:rsidP="6062A315">
      <w:pPr>
        <w:spacing w:line="240" w:lineRule="auto"/>
        <w:jc w:val="both"/>
        <w:rPr>
          <w:rFonts w:ascii="Segoe UI" w:eastAsia="Segoe UI" w:hAnsi="Segoe UI" w:cs="Segoe UI"/>
          <w:color w:val="000000" w:themeColor="text1"/>
          <w:sz w:val="18"/>
          <w:szCs w:val="18"/>
        </w:rPr>
      </w:pPr>
      <w:r w:rsidRPr="6062A315">
        <w:rPr>
          <w:rFonts w:ascii="Segoe UI" w:eastAsia="Segoe UI" w:hAnsi="Segoe UI" w:cs="Segoe UI"/>
          <w:color w:val="000000" w:themeColor="text1"/>
          <w:sz w:val="18"/>
          <w:szCs w:val="18"/>
        </w:rPr>
        <w:t xml:space="preserve">We are very proud to be both a Living Wage and a Disability Confident employer. We value our employee’s wellbeing and offer a Cycle to Work scheme, a monthly Wellbeing Hour and a confidential Employee Assistance Programme which is open to employees and their friends and family. </w:t>
      </w:r>
    </w:p>
    <w:p w14:paraId="75A5127C" w14:textId="1183878C" w:rsidR="000F7ED8" w:rsidRPr="00E032E7" w:rsidRDefault="000F7ED8" w:rsidP="6062A315">
      <w:pPr>
        <w:spacing w:line="240" w:lineRule="auto"/>
        <w:jc w:val="both"/>
        <w:rPr>
          <w:rFonts w:ascii="Segoe UI" w:eastAsia="Segoe UI" w:hAnsi="Segoe UI" w:cs="Segoe UI"/>
          <w:color w:val="000000" w:themeColor="text1"/>
          <w:sz w:val="18"/>
          <w:szCs w:val="18"/>
        </w:rPr>
      </w:pPr>
      <w:r w:rsidRPr="6062A315">
        <w:rPr>
          <w:rFonts w:ascii="Segoe UI" w:eastAsia="Segoe UI" w:hAnsi="Segoe UI" w:cs="Segoe UI"/>
          <w:color w:val="000000" w:themeColor="text1"/>
          <w:sz w:val="18"/>
          <w:szCs w:val="18"/>
        </w:rPr>
        <w:t xml:space="preserve">All posts will have access to training and learning opportunities including, where relevant, trauma informed practice, </w:t>
      </w:r>
      <w:r w:rsidR="00F25643" w:rsidRPr="6062A315">
        <w:rPr>
          <w:rFonts w:ascii="Segoe UI" w:eastAsia="Segoe UI" w:hAnsi="Segoe UI" w:cs="Segoe UI"/>
          <w:color w:val="000000" w:themeColor="text1"/>
          <w:sz w:val="18"/>
          <w:szCs w:val="18"/>
        </w:rPr>
        <w:t>boundaries,</w:t>
      </w:r>
      <w:r w:rsidRPr="6062A315">
        <w:rPr>
          <w:rFonts w:ascii="Segoe UI" w:eastAsia="Segoe UI" w:hAnsi="Segoe UI" w:cs="Segoe UI"/>
          <w:color w:val="000000" w:themeColor="text1"/>
          <w:sz w:val="18"/>
          <w:szCs w:val="18"/>
        </w:rPr>
        <w:t xml:space="preserve"> and solution focused practice.</w:t>
      </w:r>
    </w:p>
    <w:p w14:paraId="641F4B27" w14:textId="77777777" w:rsidR="00F84488" w:rsidRPr="00E032E7" w:rsidRDefault="000F7ED8" w:rsidP="6062A315">
      <w:pPr>
        <w:jc w:val="both"/>
        <w:textAlignment w:val="baseline"/>
        <w:rPr>
          <w:rFonts w:ascii="Segoe UI" w:eastAsia="Segoe UI" w:hAnsi="Segoe UI" w:cs="Segoe UI"/>
          <w:sz w:val="18"/>
          <w:szCs w:val="18"/>
        </w:rPr>
      </w:pPr>
      <w:r w:rsidRPr="6062A315">
        <w:rPr>
          <w:rFonts w:ascii="Segoe UI" w:eastAsia="Segoe UI" w:hAnsi="Segoe UI" w:cs="Segoe UI"/>
          <w:b/>
          <w:bCs/>
          <w:sz w:val="18"/>
          <w:szCs w:val="18"/>
        </w:rPr>
        <w:t>Recruitment Process</w:t>
      </w:r>
      <w:r w:rsidRPr="6062A315">
        <w:rPr>
          <w:rFonts w:ascii="Segoe UI" w:eastAsia="Segoe UI" w:hAnsi="Segoe UI" w:cs="Segoe UI"/>
          <w:sz w:val="18"/>
          <w:szCs w:val="18"/>
        </w:rPr>
        <w:t> </w:t>
      </w:r>
    </w:p>
    <w:p w14:paraId="4E370728" w14:textId="77777777" w:rsidR="000F7ED8" w:rsidRPr="00E032E7" w:rsidRDefault="000F7ED8" w:rsidP="6062A315">
      <w:pPr>
        <w:jc w:val="both"/>
        <w:textAlignment w:val="baseline"/>
        <w:rPr>
          <w:rFonts w:ascii="Segoe UI" w:eastAsia="Segoe UI" w:hAnsi="Segoe UI" w:cs="Segoe UI"/>
          <w:color w:val="161616"/>
          <w:sz w:val="18"/>
          <w:szCs w:val="18"/>
        </w:rPr>
      </w:pPr>
      <w:r w:rsidRPr="6062A315">
        <w:rPr>
          <w:rFonts w:ascii="Segoe UI" w:eastAsia="Segoe UI" w:hAnsi="Segoe UI" w:cs="Segoe UI"/>
          <w:color w:val="161616"/>
          <w:sz w:val="18"/>
          <w:szCs w:val="18"/>
        </w:rPr>
        <w:t xml:space="preserve">Our people are our greatest assets. </w:t>
      </w:r>
      <w:r w:rsidRPr="6062A315">
        <w:rPr>
          <w:rFonts w:ascii="Segoe UI" w:eastAsia="Segoe UI" w:hAnsi="Segoe UI" w:cs="Segoe UI"/>
          <w:b/>
          <w:bCs/>
          <w:color w:val="161616"/>
          <w:sz w:val="18"/>
          <w:szCs w:val="18"/>
        </w:rPr>
        <w:t>#TeamFoyer</w:t>
      </w:r>
      <w:r w:rsidRPr="6062A315">
        <w:rPr>
          <w:rFonts w:ascii="Segoe UI" w:eastAsia="Segoe UI" w:hAnsi="Segoe UI" w:cs="Segoe UI"/>
          <w:color w:val="161616"/>
          <w:sz w:val="18"/>
          <w:szCs w:val="18"/>
        </w:rPr>
        <w:t xml:space="preserve"> provide a safe space for our employees, where everyone can be themselves and feel comfortable bringing their whole self to work. </w:t>
      </w:r>
    </w:p>
    <w:p w14:paraId="301A58F5" w14:textId="77777777" w:rsidR="000F7ED8" w:rsidRPr="00E032E7" w:rsidRDefault="000F7ED8" w:rsidP="6062A315">
      <w:pPr>
        <w:jc w:val="both"/>
        <w:textAlignment w:val="baseline"/>
        <w:rPr>
          <w:rFonts w:ascii="Segoe UI" w:eastAsia="Segoe UI" w:hAnsi="Segoe UI" w:cs="Segoe UI"/>
          <w:color w:val="000000" w:themeColor="text1"/>
          <w:sz w:val="18"/>
          <w:szCs w:val="18"/>
        </w:rPr>
      </w:pPr>
      <w:r w:rsidRPr="6062A315">
        <w:rPr>
          <w:rFonts w:ascii="Segoe UI" w:eastAsia="Segoe UI" w:hAnsi="Segoe UI" w:cs="Segoe UI"/>
          <w:color w:val="000000" w:themeColor="text1"/>
          <w:sz w:val="18"/>
          <w:szCs w:val="18"/>
        </w:rPr>
        <w:t xml:space="preserve">The Foyer embraces and celebrates diversity and equal opportunity for all.  We </w:t>
      </w:r>
      <w:r w:rsidRPr="6062A315">
        <w:rPr>
          <w:rFonts w:ascii="Segoe UI" w:eastAsia="Segoe UI" w:hAnsi="Segoe UI" w:cs="Segoe UI"/>
          <w:sz w:val="18"/>
          <w:szCs w:val="18"/>
        </w:rPr>
        <w:t>place a strong ethos on focusing on the right people for the job, ensuring inclusion, diversity and difference is always at the very heart of what we do. We r</w:t>
      </w:r>
      <w:r w:rsidRPr="6062A315">
        <w:rPr>
          <w:rFonts w:ascii="Segoe UI" w:eastAsia="Segoe UI" w:hAnsi="Segoe UI" w:cs="Segoe UI"/>
          <w:color w:val="000000" w:themeColor="text1"/>
          <w:sz w:val="18"/>
          <w:szCs w:val="18"/>
        </w:rPr>
        <w:t xml:space="preserve">ecognise the value a diverse workforce brings to the way we work and the difference we make to the people we support. </w:t>
      </w:r>
    </w:p>
    <w:p w14:paraId="7DD37728" w14:textId="77777777" w:rsidR="000F7ED8" w:rsidRDefault="000F7ED8" w:rsidP="6062A315">
      <w:pPr>
        <w:jc w:val="both"/>
        <w:textAlignment w:val="baseline"/>
        <w:rPr>
          <w:rFonts w:ascii="Segoe UI" w:eastAsia="Segoe UI" w:hAnsi="Segoe UI" w:cs="Segoe UI"/>
          <w:color w:val="161616"/>
          <w:sz w:val="18"/>
          <w:szCs w:val="18"/>
        </w:rPr>
      </w:pPr>
      <w:r w:rsidRPr="6062A315">
        <w:rPr>
          <w:rFonts w:ascii="Segoe UI" w:eastAsia="Segoe UI" w:hAnsi="Segoe UI" w:cs="Segoe UI"/>
          <w:sz w:val="18"/>
          <w:szCs w:val="18"/>
        </w:rPr>
        <w:t xml:space="preserve">We want to hire the right candidate for each role and are committed to promoting the human rights and dignity of each human being, including equality of opportunity inclusive of sexual orientation, gender or transgender identity, race, colour, age, </w:t>
      </w:r>
      <w:r w:rsidRPr="6062A315">
        <w:rPr>
          <w:rFonts w:ascii="Segoe UI" w:eastAsia="Segoe UI" w:hAnsi="Segoe UI" w:cs="Segoe UI"/>
          <w:color w:val="161616"/>
          <w:sz w:val="18"/>
          <w:szCs w:val="18"/>
        </w:rPr>
        <w:t>national origin,</w:t>
      </w:r>
      <w:r w:rsidRPr="6062A315">
        <w:rPr>
          <w:rFonts w:ascii="Segoe UI" w:eastAsia="Segoe UI" w:hAnsi="Segoe UI" w:cs="Segoe UI"/>
          <w:sz w:val="18"/>
          <w:szCs w:val="18"/>
        </w:rPr>
        <w:t xml:space="preserve"> disability, religion or belief and socio-economic status,</w:t>
      </w:r>
      <w:r w:rsidRPr="6062A315">
        <w:rPr>
          <w:rFonts w:ascii="Segoe UI" w:eastAsia="Segoe UI" w:hAnsi="Segoe UI" w:cs="Segoe UI"/>
          <w:color w:val="161616"/>
          <w:sz w:val="18"/>
          <w:szCs w:val="18"/>
        </w:rPr>
        <w:t xml:space="preserve"> protected veteran status, or other characteristics in accordance with the relevant governing laws. For those who are suitably qualified and care experienced, we offer guaranteed interviews.</w:t>
      </w:r>
    </w:p>
    <w:p w14:paraId="159E492D" w14:textId="77777777" w:rsidR="00E032E7" w:rsidRPr="00E032E7" w:rsidRDefault="00E032E7" w:rsidP="6062A315">
      <w:pPr>
        <w:jc w:val="both"/>
        <w:textAlignment w:val="baseline"/>
        <w:rPr>
          <w:rFonts w:ascii="Segoe UI" w:eastAsia="Segoe UI" w:hAnsi="Segoe UI" w:cs="Segoe UI"/>
          <w:color w:val="000000"/>
          <w:sz w:val="18"/>
          <w:szCs w:val="18"/>
          <w:shd w:val="clear" w:color="auto" w:fill="FFFFFF"/>
        </w:rPr>
      </w:pPr>
    </w:p>
    <w:tbl>
      <w:tblPr>
        <w:tblW w:w="9315" w:type="dxa"/>
        <w:tblCellMar>
          <w:left w:w="0" w:type="dxa"/>
          <w:right w:w="0" w:type="dxa"/>
        </w:tblCellMar>
        <w:tblLook w:val="04A0" w:firstRow="1" w:lastRow="0" w:firstColumn="1" w:lastColumn="0" w:noHBand="0" w:noVBand="1"/>
      </w:tblPr>
      <w:tblGrid>
        <w:gridCol w:w="2824"/>
        <w:gridCol w:w="2421"/>
        <w:gridCol w:w="4070"/>
      </w:tblGrid>
      <w:tr w:rsidR="000F7ED8" w:rsidRPr="00E032E7" w14:paraId="7D5C37E3" w14:textId="77777777" w:rsidTr="00EF63CC">
        <w:tc>
          <w:tcPr>
            <w:tcW w:w="2824" w:type="dxa"/>
            <w:shd w:val="clear" w:color="auto" w:fill="auto"/>
            <w:hideMark/>
          </w:tcPr>
          <w:p w14:paraId="348F36AA" w14:textId="77777777" w:rsidR="000F7ED8" w:rsidRPr="00E032E7" w:rsidRDefault="000F7ED8" w:rsidP="6062A315">
            <w:pPr>
              <w:jc w:val="center"/>
              <w:textAlignment w:val="baseline"/>
              <w:rPr>
                <w:rFonts w:ascii="Segoe UI" w:eastAsia="Segoe UI" w:hAnsi="Segoe UI" w:cs="Segoe UI"/>
                <w:color w:val="2F5496"/>
                <w:sz w:val="18"/>
                <w:szCs w:val="18"/>
              </w:rPr>
            </w:pPr>
            <w:r w:rsidRPr="6062A315">
              <w:rPr>
                <w:rFonts w:ascii="Segoe UI" w:eastAsia="Segoe UI" w:hAnsi="Segoe UI" w:cs="Segoe UI"/>
                <w:color w:val="2F5496" w:themeColor="accent5" w:themeShade="BF"/>
                <w:sz w:val="18"/>
                <w:szCs w:val="18"/>
              </w:rPr>
              <w:t>Application Closing Date</w:t>
            </w:r>
          </w:p>
        </w:tc>
        <w:tc>
          <w:tcPr>
            <w:tcW w:w="2421" w:type="dxa"/>
            <w:shd w:val="clear" w:color="auto" w:fill="auto"/>
            <w:hideMark/>
          </w:tcPr>
          <w:p w14:paraId="7530D86B" w14:textId="69FD9CD7" w:rsidR="000F7ED8" w:rsidRPr="00E032E7" w:rsidRDefault="28FFFFA6" w:rsidP="6062A315">
            <w:pPr>
              <w:jc w:val="center"/>
              <w:textAlignment w:val="baseline"/>
              <w:rPr>
                <w:rFonts w:ascii="Segoe UI" w:eastAsia="Segoe UI" w:hAnsi="Segoe UI" w:cs="Segoe UI"/>
                <w:b/>
                <w:bCs/>
                <w:sz w:val="18"/>
                <w:szCs w:val="18"/>
              </w:rPr>
            </w:pPr>
            <w:r w:rsidRPr="28FFFFA6">
              <w:rPr>
                <w:rFonts w:ascii="Segoe UI" w:eastAsia="Segoe UI" w:hAnsi="Segoe UI" w:cs="Segoe UI"/>
                <w:b/>
                <w:bCs/>
                <w:sz w:val="18"/>
                <w:szCs w:val="18"/>
              </w:rPr>
              <w:t xml:space="preserve">5pm </w:t>
            </w:r>
            <w:r w:rsidR="00A40C1A">
              <w:rPr>
                <w:rFonts w:ascii="Segoe UI" w:eastAsia="Segoe UI" w:hAnsi="Segoe UI" w:cs="Segoe UI"/>
                <w:b/>
                <w:bCs/>
                <w:sz w:val="18"/>
                <w:szCs w:val="18"/>
              </w:rPr>
              <w:t>Friday 24</w:t>
            </w:r>
            <w:r w:rsidR="00A40C1A" w:rsidRPr="00A40C1A">
              <w:rPr>
                <w:rFonts w:ascii="Segoe UI" w:eastAsia="Segoe UI" w:hAnsi="Segoe UI" w:cs="Segoe UI"/>
                <w:b/>
                <w:bCs/>
                <w:sz w:val="18"/>
                <w:szCs w:val="18"/>
                <w:vertAlign w:val="superscript"/>
              </w:rPr>
              <w:t>th</w:t>
            </w:r>
            <w:r w:rsidR="00A40C1A">
              <w:rPr>
                <w:rFonts w:ascii="Segoe UI" w:eastAsia="Segoe UI" w:hAnsi="Segoe UI" w:cs="Segoe UI"/>
                <w:b/>
                <w:bCs/>
                <w:sz w:val="18"/>
                <w:szCs w:val="18"/>
              </w:rPr>
              <w:t xml:space="preserve"> March </w:t>
            </w:r>
            <w:r w:rsidR="00EF63CC">
              <w:rPr>
                <w:rFonts w:ascii="Segoe UI" w:eastAsia="Segoe UI" w:hAnsi="Segoe UI" w:cs="Segoe UI"/>
                <w:b/>
                <w:bCs/>
                <w:sz w:val="18"/>
                <w:szCs w:val="18"/>
              </w:rPr>
              <w:t>2023</w:t>
            </w:r>
          </w:p>
        </w:tc>
        <w:tc>
          <w:tcPr>
            <w:tcW w:w="4070" w:type="dxa"/>
            <w:shd w:val="clear" w:color="auto" w:fill="auto"/>
            <w:hideMark/>
          </w:tcPr>
          <w:p w14:paraId="6DEB77B4" w14:textId="49A496BE" w:rsidR="000F7ED8" w:rsidRPr="00E032E7" w:rsidRDefault="00EF63CC" w:rsidP="6062A315">
            <w:pPr>
              <w:jc w:val="center"/>
              <w:textAlignment w:val="baseline"/>
              <w:rPr>
                <w:rFonts w:ascii="Segoe UI" w:eastAsia="Segoe UI" w:hAnsi="Segoe UI" w:cs="Segoe UI"/>
                <w:b/>
                <w:bCs/>
                <w:sz w:val="18"/>
                <w:szCs w:val="18"/>
              </w:rPr>
            </w:pPr>
            <w:r>
              <w:rPr>
                <w:rFonts w:ascii="Segoe UI" w:eastAsia="Segoe UI" w:hAnsi="Segoe UI" w:cs="Segoe UI"/>
                <w:sz w:val="18"/>
                <w:szCs w:val="18"/>
              </w:rPr>
              <w:t>Please s</w:t>
            </w:r>
            <w:r w:rsidR="000F7ED8" w:rsidRPr="6062A315">
              <w:rPr>
                <w:rFonts w:ascii="Segoe UI" w:eastAsia="Segoe UI" w:hAnsi="Segoe UI" w:cs="Segoe UI"/>
                <w:sz w:val="18"/>
                <w:szCs w:val="18"/>
              </w:rPr>
              <w:t>ubmit your CV and Covering letter to</w:t>
            </w:r>
            <w:r w:rsidR="000F7ED8" w:rsidRPr="6062A315">
              <w:rPr>
                <w:rFonts w:ascii="Segoe UI" w:eastAsia="Segoe UI" w:hAnsi="Segoe UI" w:cs="Segoe UI"/>
                <w:b/>
                <w:bCs/>
                <w:sz w:val="18"/>
                <w:szCs w:val="18"/>
              </w:rPr>
              <w:t xml:space="preserve"> </w:t>
            </w:r>
            <w:hyperlink r:id="rId9">
              <w:r w:rsidR="000F7ED8" w:rsidRPr="6062A315">
                <w:rPr>
                  <w:rStyle w:val="Hyperlink"/>
                  <w:rFonts w:ascii="Segoe UI" w:eastAsia="Segoe UI" w:hAnsi="Segoe UI" w:cs="Segoe UI"/>
                  <w:b/>
                  <w:bCs/>
                  <w:sz w:val="18"/>
                  <w:szCs w:val="18"/>
                </w:rPr>
                <w:t>recruitment@aberdeenfoyer.com</w:t>
              </w:r>
            </w:hyperlink>
          </w:p>
        </w:tc>
      </w:tr>
      <w:tr w:rsidR="000F7ED8" w:rsidRPr="00E032E7" w14:paraId="45FC2545" w14:textId="77777777" w:rsidTr="00EF63CC">
        <w:tc>
          <w:tcPr>
            <w:tcW w:w="2824" w:type="dxa"/>
            <w:shd w:val="clear" w:color="auto" w:fill="auto"/>
          </w:tcPr>
          <w:p w14:paraId="55D8F746" w14:textId="77777777" w:rsidR="000F7ED8" w:rsidRPr="00E032E7" w:rsidRDefault="000F7ED8" w:rsidP="6062A315">
            <w:pPr>
              <w:jc w:val="both"/>
              <w:textAlignment w:val="baseline"/>
              <w:rPr>
                <w:rFonts w:ascii="Segoe UI" w:eastAsia="Segoe UI" w:hAnsi="Segoe UI" w:cs="Segoe UI"/>
                <w:color w:val="2F5496"/>
                <w:sz w:val="18"/>
                <w:szCs w:val="18"/>
              </w:rPr>
            </w:pPr>
          </w:p>
        </w:tc>
        <w:tc>
          <w:tcPr>
            <w:tcW w:w="2421" w:type="dxa"/>
            <w:shd w:val="clear" w:color="auto" w:fill="auto"/>
          </w:tcPr>
          <w:p w14:paraId="7F932359" w14:textId="77777777" w:rsidR="000F7ED8" w:rsidRPr="00E032E7" w:rsidRDefault="000F7ED8" w:rsidP="6062A315">
            <w:pPr>
              <w:jc w:val="both"/>
              <w:textAlignment w:val="baseline"/>
              <w:rPr>
                <w:rFonts w:ascii="Segoe UI" w:eastAsia="Segoe UI" w:hAnsi="Segoe UI" w:cs="Segoe UI"/>
                <w:b/>
                <w:bCs/>
                <w:sz w:val="18"/>
                <w:szCs w:val="18"/>
              </w:rPr>
            </w:pPr>
          </w:p>
        </w:tc>
        <w:tc>
          <w:tcPr>
            <w:tcW w:w="4070" w:type="dxa"/>
            <w:shd w:val="clear" w:color="auto" w:fill="auto"/>
            <w:hideMark/>
          </w:tcPr>
          <w:p w14:paraId="4AC01540" w14:textId="77777777" w:rsidR="000F7ED8" w:rsidRPr="00E032E7" w:rsidRDefault="000F7ED8" w:rsidP="6062A315">
            <w:pPr>
              <w:jc w:val="both"/>
              <w:textAlignment w:val="baseline"/>
              <w:rPr>
                <w:rFonts w:ascii="Segoe UI" w:eastAsia="Segoe UI" w:hAnsi="Segoe UI" w:cs="Segoe UI"/>
                <w:sz w:val="18"/>
                <w:szCs w:val="18"/>
              </w:rPr>
            </w:pPr>
          </w:p>
        </w:tc>
      </w:tr>
    </w:tbl>
    <w:p w14:paraId="494979AA" w14:textId="442DBCE1" w:rsidR="00700974" w:rsidRPr="00E032E7" w:rsidRDefault="000F7ED8" w:rsidP="6062A315">
      <w:pPr>
        <w:jc w:val="center"/>
        <w:textAlignment w:val="baseline"/>
        <w:rPr>
          <w:rFonts w:ascii="Segoe UI" w:eastAsia="Segoe UI" w:hAnsi="Segoe UI" w:cs="Segoe UI"/>
          <w:sz w:val="18"/>
          <w:szCs w:val="18"/>
        </w:rPr>
      </w:pPr>
      <w:r w:rsidRPr="6062A315">
        <w:rPr>
          <w:rFonts w:ascii="Segoe UI" w:eastAsia="Segoe UI" w:hAnsi="Segoe UI" w:cs="Segoe UI"/>
          <w:sz w:val="18"/>
          <w:szCs w:val="18"/>
        </w:rPr>
        <w:t>For more information and/or to discuss the role </w:t>
      </w:r>
      <w:r w:rsidR="00EF63CC">
        <w:rPr>
          <w:rFonts w:ascii="Segoe UI" w:eastAsia="Segoe UI" w:hAnsi="Segoe UI" w:cs="Segoe UI"/>
          <w:sz w:val="18"/>
          <w:szCs w:val="18"/>
        </w:rPr>
        <w:t xml:space="preserve">in more detail </w:t>
      </w:r>
      <w:r w:rsidRPr="6062A315">
        <w:rPr>
          <w:rFonts w:ascii="Segoe UI" w:eastAsia="Segoe UI" w:hAnsi="Segoe UI" w:cs="Segoe UI"/>
          <w:sz w:val="18"/>
          <w:szCs w:val="18"/>
        </w:rPr>
        <w:t>please contact: </w:t>
      </w:r>
    </w:p>
    <w:p w14:paraId="523712F4" w14:textId="229504AB" w:rsidR="00700974" w:rsidRPr="00E032E7" w:rsidRDefault="6062A315" w:rsidP="6062A315">
      <w:pPr>
        <w:jc w:val="center"/>
        <w:textAlignment w:val="baseline"/>
        <w:rPr>
          <w:rFonts w:ascii="Segoe UI" w:eastAsia="Segoe UI" w:hAnsi="Segoe UI" w:cs="Segoe UI"/>
          <w:b/>
          <w:bCs/>
          <w:sz w:val="18"/>
          <w:szCs w:val="18"/>
          <w:lang w:eastAsia="en-GB"/>
        </w:rPr>
      </w:pPr>
      <w:r w:rsidRPr="6062A315">
        <w:rPr>
          <w:rFonts w:ascii="Segoe UI" w:eastAsia="Segoe UI" w:hAnsi="Segoe UI" w:cs="Segoe UI"/>
          <w:b/>
          <w:bCs/>
          <w:sz w:val="18"/>
          <w:szCs w:val="18"/>
        </w:rPr>
        <w:t>annek@aberdeenfoyer.com</w:t>
      </w:r>
      <w:r w:rsidR="000F7ED8">
        <w:br/>
      </w:r>
    </w:p>
    <w:p w14:paraId="23A04E46" w14:textId="654C7919" w:rsidR="00AD5EB8" w:rsidRPr="008B47AE" w:rsidRDefault="00700974" w:rsidP="00E032E7">
      <w:pPr>
        <w:spacing w:after="0" w:line="240" w:lineRule="auto"/>
        <w:jc w:val="both"/>
        <w:textAlignment w:val="baseline"/>
        <w:rPr>
          <w:rFonts w:cstheme="minorHAnsi"/>
          <w:b/>
          <w:bCs/>
        </w:rPr>
      </w:pPr>
      <w:r w:rsidRPr="008B47AE">
        <w:rPr>
          <w:rFonts w:eastAsia="Times New Roman" w:cstheme="minorHAnsi"/>
          <w:lang w:eastAsia="en-GB"/>
        </w:rPr>
        <w:t> </w:t>
      </w:r>
      <w:r w:rsidR="00AD5EB8" w:rsidRPr="008B47AE">
        <w:rPr>
          <w:rFonts w:cstheme="minorHAnsi"/>
          <w:b/>
          <w:bCs/>
        </w:rPr>
        <w:t> </w:t>
      </w:r>
      <w:r w:rsidR="00DD3CEE" w:rsidRPr="008B47AE">
        <w:rPr>
          <w:rFonts w:cstheme="minorHAnsi"/>
          <w:b/>
          <w:bCs/>
        </w:rPr>
        <w:t xml:space="preserve"> </w:t>
      </w:r>
    </w:p>
    <w:p w14:paraId="23A04E47" w14:textId="77777777" w:rsidR="00932877" w:rsidRPr="008B47AE" w:rsidRDefault="00932877" w:rsidP="00E032E7">
      <w:pPr>
        <w:jc w:val="both"/>
        <w:rPr>
          <w:rFonts w:cstheme="minorHAnsi"/>
        </w:rPr>
      </w:pPr>
    </w:p>
    <w:sectPr w:rsidR="00932877" w:rsidRPr="008B4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D43"/>
    <w:multiLevelType w:val="hybridMultilevel"/>
    <w:tmpl w:val="41AE2C06"/>
    <w:lvl w:ilvl="0" w:tplc="08090001">
      <w:start w:val="1"/>
      <w:numFmt w:val="bullet"/>
      <w:lvlText w:val=""/>
      <w:lvlJc w:val="left"/>
      <w:rPr>
        <w:rFonts w:ascii="Symbol" w:hAnsi="Symbol" w:hint="default"/>
      </w:rPr>
    </w:lvl>
    <w:lvl w:ilvl="1" w:tplc="08090003" w:tentative="1">
      <w:start w:val="1"/>
      <w:numFmt w:val="bullet"/>
      <w:lvlText w:val="o"/>
      <w:lvlJc w:val="left"/>
      <w:pPr>
        <w:ind w:left="6818" w:hanging="360"/>
      </w:pPr>
      <w:rPr>
        <w:rFonts w:ascii="Courier New" w:hAnsi="Courier New" w:cs="Courier New" w:hint="default"/>
      </w:rPr>
    </w:lvl>
    <w:lvl w:ilvl="2" w:tplc="08090005" w:tentative="1">
      <w:start w:val="1"/>
      <w:numFmt w:val="bullet"/>
      <w:lvlText w:val=""/>
      <w:lvlJc w:val="left"/>
      <w:pPr>
        <w:ind w:left="7538" w:hanging="360"/>
      </w:pPr>
      <w:rPr>
        <w:rFonts w:ascii="Wingdings" w:hAnsi="Wingdings" w:hint="default"/>
      </w:rPr>
    </w:lvl>
    <w:lvl w:ilvl="3" w:tplc="08090001" w:tentative="1">
      <w:start w:val="1"/>
      <w:numFmt w:val="bullet"/>
      <w:lvlText w:val=""/>
      <w:lvlJc w:val="left"/>
      <w:pPr>
        <w:ind w:left="8258" w:hanging="360"/>
      </w:pPr>
      <w:rPr>
        <w:rFonts w:ascii="Symbol" w:hAnsi="Symbol" w:hint="default"/>
      </w:rPr>
    </w:lvl>
    <w:lvl w:ilvl="4" w:tplc="08090003" w:tentative="1">
      <w:start w:val="1"/>
      <w:numFmt w:val="bullet"/>
      <w:lvlText w:val="o"/>
      <w:lvlJc w:val="left"/>
      <w:pPr>
        <w:ind w:left="8978" w:hanging="360"/>
      </w:pPr>
      <w:rPr>
        <w:rFonts w:ascii="Courier New" w:hAnsi="Courier New" w:cs="Courier New" w:hint="default"/>
      </w:rPr>
    </w:lvl>
    <w:lvl w:ilvl="5" w:tplc="08090005" w:tentative="1">
      <w:start w:val="1"/>
      <w:numFmt w:val="bullet"/>
      <w:lvlText w:val=""/>
      <w:lvlJc w:val="left"/>
      <w:pPr>
        <w:ind w:left="9698" w:hanging="360"/>
      </w:pPr>
      <w:rPr>
        <w:rFonts w:ascii="Wingdings" w:hAnsi="Wingdings" w:hint="default"/>
      </w:rPr>
    </w:lvl>
    <w:lvl w:ilvl="6" w:tplc="08090001" w:tentative="1">
      <w:start w:val="1"/>
      <w:numFmt w:val="bullet"/>
      <w:lvlText w:val=""/>
      <w:lvlJc w:val="left"/>
      <w:pPr>
        <w:ind w:left="10418" w:hanging="360"/>
      </w:pPr>
      <w:rPr>
        <w:rFonts w:ascii="Symbol" w:hAnsi="Symbol" w:hint="default"/>
      </w:rPr>
    </w:lvl>
    <w:lvl w:ilvl="7" w:tplc="08090003" w:tentative="1">
      <w:start w:val="1"/>
      <w:numFmt w:val="bullet"/>
      <w:lvlText w:val="o"/>
      <w:lvlJc w:val="left"/>
      <w:pPr>
        <w:ind w:left="11138" w:hanging="360"/>
      </w:pPr>
      <w:rPr>
        <w:rFonts w:ascii="Courier New" w:hAnsi="Courier New" w:cs="Courier New" w:hint="default"/>
      </w:rPr>
    </w:lvl>
    <w:lvl w:ilvl="8" w:tplc="08090005" w:tentative="1">
      <w:start w:val="1"/>
      <w:numFmt w:val="bullet"/>
      <w:lvlText w:val=""/>
      <w:lvlJc w:val="left"/>
      <w:pPr>
        <w:ind w:left="11858" w:hanging="360"/>
      </w:pPr>
      <w:rPr>
        <w:rFonts w:ascii="Wingdings" w:hAnsi="Wingdings" w:hint="default"/>
      </w:rPr>
    </w:lvl>
  </w:abstractNum>
  <w:abstractNum w:abstractNumId="1" w15:restartNumberingAfterBreak="0">
    <w:nsid w:val="0AA167C3"/>
    <w:multiLevelType w:val="hybridMultilevel"/>
    <w:tmpl w:val="CE90F602"/>
    <w:styleLink w:val="ImportedStyle2"/>
    <w:lvl w:ilvl="0" w:tplc="68ACEE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D054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BACB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E400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D041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1422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B0DE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C62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D88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116D2C"/>
    <w:multiLevelType w:val="multilevel"/>
    <w:tmpl w:val="DC80D0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25A5635C"/>
    <w:multiLevelType w:val="hybridMultilevel"/>
    <w:tmpl w:val="2E0E53DE"/>
    <w:styleLink w:val="ImportedStyle1"/>
    <w:lvl w:ilvl="0" w:tplc="CD582C6C">
      <w:start w:val="1"/>
      <w:numFmt w:val="bullet"/>
      <w:lvlText w:val="•"/>
      <w:lvlJc w:val="left"/>
      <w:pPr>
        <w:tabs>
          <w:tab w:val="left" w:pos="226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288DC8">
      <w:start w:val="1"/>
      <w:numFmt w:val="bullet"/>
      <w:lvlText w:val="•"/>
      <w:lvlJc w:val="left"/>
      <w:pPr>
        <w:tabs>
          <w:tab w:val="left" w:pos="226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CB3F0">
      <w:start w:val="1"/>
      <w:numFmt w:val="bullet"/>
      <w:lvlText w:val="•"/>
      <w:lvlJc w:val="left"/>
      <w:pPr>
        <w:tabs>
          <w:tab w:val="left" w:pos="226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E425A">
      <w:start w:val="1"/>
      <w:numFmt w:val="bullet"/>
      <w:lvlText w:val="•"/>
      <w:lvlJc w:val="left"/>
      <w:pPr>
        <w:tabs>
          <w:tab w:val="left" w:pos="226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0E23B2">
      <w:start w:val="1"/>
      <w:numFmt w:val="bullet"/>
      <w:lvlText w:val="•"/>
      <w:lvlJc w:val="left"/>
      <w:pPr>
        <w:tabs>
          <w:tab w:val="left" w:pos="226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C6D3DA">
      <w:start w:val="1"/>
      <w:numFmt w:val="bullet"/>
      <w:lvlText w:val="•"/>
      <w:lvlJc w:val="left"/>
      <w:pPr>
        <w:tabs>
          <w:tab w:val="left" w:pos="226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CC85EE">
      <w:start w:val="1"/>
      <w:numFmt w:val="bullet"/>
      <w:lvlText w:val="•"/>
      <w:lvlJc w:val="left"/>
      <w:pPr>
        <w:tabs>
          <w:tab w:val="left" w:pos="226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186AB6">
      <w:start w:val="1"/>
      <w:numFmt w:val="bullet"/>
      <w:lvlText w:val="•"/>
      <w:lvlJc w:val="left"/>
      <w:pPr>
        <w:tabs>
          <w:tab w:val="left" w:pos="226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A1DE8">
      <w:start w:val="1"/>
      <w:numFmt w:val="bullet"/>
      <w:lvlText w:val="•"/>
      <w:lvlJc w:val="left"/>
      <w:pPr>
        <w:tabs>
          <w:tab w:val="left" w:pos="2268"/>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7D9FCDB"/>
    <w:multiLevelType w:val="hybridMultilevel"/>
    <w:tmpl w:val="6544671C"/>
    <w:lvl w:ilvl="0" w:tplc="FD68083E">
      <w:start w:val="1"/>
      <w:numFmt w:val="bullet"/>
      <w:lvlText w:val="·"/>
      <w:lvlJc w:val="left"/>
      <w:pPr>
        <w:ind w:left="720" w:hanging="360"/>
      </w:pPr>
      <w:rPr>
        <w:rFonts w:ascii="Symbol" w:hAnsi="Symbol" w:hint="default"/>
      </w:rPr>
    </w:lvl>
    <w:lvl w:ilvl="1" w:tplc="6DFCD594">
      <w:start w:val="1"/>
      <w:numFmt w:val="bullet"/>
      <w:lvlText w:val="o"/>
      <w:lvlJc w:val="left"/>
      <w:pPr>
        <w:ind w:left="1440" w:hanging="360"/>
      </w:pPr>
      <w:rPr>
        <w:rFonts w:ascii="Courier New" w:hAnsi="Courier New" w:hint="default"/>
      </w:rPr>
    </w:lvl>
    <w:lvl w:ilvl="2" w:tplc="2A78A1C0">
      <w:start w:val="1"/>
      <w:numFmt w:val="bullet"/>
      <w:lvlText w:val=""/>
      <w:lvlJc w:val="left"/>
      <w:pPr>
        <w:ind w:left="2160" w:hanging="360"/>
      </w:pPr>
      <w:rPr>
        <w:rFonts w:ascii="Wingdings" w:hAnsi="Wingdings" w:hint="default"/>
      </w:rPr>
    </w:lvl>
    <w:lvl w:ilvl="3" w:tplc="C62C3936">
      <w:start w:val="1"/>
      <w:numFmt w:val="bullet"/>
      <w:lvlText w:val=""/>
      <w:lvlJc w:val="left"/>
      <w:pPr>
        <w:ind w:left="2880" w:hanging="360"/>
      </w:pPr>
      <w:rPr>
        <w:rFonts w:ascii="Symbol" w:hAnsi="Symbol" w:hint="default"/>
      </w:rPr>
    </w:lvl>
    <w:lvl w:ilvl="4" w:tplc="3C0E6A5C">
      <w:start w:val="1"/>
      <w:numFmt w:val="bullet"/>
      <w:lvlText w:val="o"/>
      <w:lvlJc w:val="left"/>
      <w:pPr>
        <w:ind w:left="3600" w:hanging="360"/>
      </w:pPr>
      <w:rPr>
        <w:rFonts w:ascii="Courier New" w:hAnsi="Courier New" w:hint="default"/>
      </w:rPr>
    </w:lvl>
    <w:lvl w:ilvl="5" w:tplc="B1A22D3A">
      <w:start w:val="1"/>
      <w:numFmt w:val="bullet"/>
      <w:lvlText w:val=""/>
      <w:lvlJc w:val="left"/>
      <w:pPr>
        <w:ind w:left="4320" w:hanging="360"/>
      </w:pPr>
      <w:rPr>
        <w:rFonts w:ascii="Wingdings" w:hAnsi="Wingdings" w:hint="default"/>
      </w:rPr>
    </w:lvl>
    <w:lvl w:ilvl="6" w:tplc="59241C92">
      <w:start w:val="1"/>
      <w:numFmt w:val="bullet"/>
      <w:lvlText w:val=""/>
      <w:lvlJc w:val="left"/>
      <w:pPr>
        <w:ind w:left="5040" w:hanging="360"/>
      </w:pPr>
      <w:rPr>
        <w:rFonts w:ascii="Symbol" w:hAnsi="Symbol" w:hint="default"/>
      </w:rPr>
    </w:lvl>
    <w:lvl w:ilvl="7" w:tplc="797862F0">
      <w:start w:val="1"/>
      <w:numFmt w:val="bullet"/>
      <w:lvlText w:val="o"/>
      <w:lvlJc w:val="left"/>
      <w:pPr>
        <w:ind w:left="5760" w:hanging="360"/>
      </w:pPr>
      <w:rPr>
        <w:rFonts w:ascii="Courier New" w:hAnsi="Courier New" w:hint="default"/>
      </w:rPr>
    </w:lvl>
    <w:lvl w:ilvl="8" w:tplc="058633CA">
      <w:start w:val="1"/>
      <w:numFmt w:val="bullet"/>
      <w:lvlText w:val=""/>
      <w:lvlJc w:val="left"/>
      <w:pPr>
        <w:ind w:left="6480" w:hanging="360"/>
      </w:pPr>
      <w:rPr>
        <w:rFonts w:ascii="Wingdings" w:hAnsi="Wingdings" w:hint="default"/>
      </w:rPr>
    </w:lvl>
  </w:abstractNum>
  <w:abstractNum w:abstractNumId="5" w15:restartNumberingAfterBreak="0">
    <w:nsid w:val="493C5612"/>
    <w:multiLevelType w:val="hybridMultilevel"/>
    <w:tmpl w:val="CE90F602"/>
    <w:numStyleLink w:val="ImportedStyle2"/>
  </w:abstractNum>
  <w:abstractNum w:abstractNumId="6" w15:restartNumberingAfterBreak="0">
    <w:nsid w:val="4A293C84"/>
    <w:multiLevelType w:val="hybridMultilevel"/>
    <w:tmpl w:val="2E0E53DE"/>
    <w:numStyleLink w:val="ImportedStyle1"/>
  </w:abstractNum>
  <w:abstractNum w:abstractNumId="7" w15:restartNumberingAfterBreak="0">
    <w:nsid w:val="4C1A538A"/>
    <w:multiLevelType w:val="multilevel"/>
    <w:tmpl w:val="559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2D2922"/>
    <w:multiLevelType w:val="hybridMultilevel"/>
    <w:tmpl w:val="6A60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821653">
    <w:abstractNumId w:val="4"/>
  </w:num>
  <w:num w:numId="2" w16cid:durableId="1980720369">
    <w:abstractNumId w:val="3"/>
  </w:num>
  <w:num w:numId="3" w16cid:durableId="855189467">
    <w:abstractNumId w:val="6"/>
  </w:num>
  <w:num w:numId="4" w16cid:durableId="1538859727">
    <w:abstractNumId w:val="1"/>
  </w:num>
  <w:num w:numId="5" w16cid:durableId="749427277">
    <w:abstractNumId w:val="5"/>
  </w:num>
  <w:num w:numId="6" w16cid:durableId="766928535">
    <w:abstractNumId w:val="7"/>
  </w:num>
  <w:num w:numId="7" w16cid:durableId="2013023053">
    <w:abstractNumId w:val="2"/>
  </w:num>
  <w:num w:numId="8" w16cid:durableId="1235698725">
    <w:abstractNumId w:val="8"/>
  </w:num>
  <w:num w:numId="9" w16cid:durableId="50339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D1"/>
    <w:rsid w:val="0000123B"/>
    <w:rsid w:val="00040068"/>
    <w:rsid w:val="00064E11"/>
    <w:rsid w:val="0007731D"/>
    <w:rsid w:val="000B537E"/>
    <w:rsid w:val="000D507F"/>
    <w:rsid w:val="000D7DC1"/>
    <w:rsid w:val="000F7ED8"/>
    <w:rsid w:val="00155AD5"/>
    <w:rsid w:val="00195CE4"/>
    <w:rsid w:val="001A066C"/>
    <w:rsid w:val="00202475"/>
    <w:rsid w:val="00266B8E"/>
    <w:rsid w:val="00273CC0"/>
    <w:rsid w:val="002A2B9D"/>
    <w:rsid w:val="00310087"/>
    <w:rsid w:val="00353852"/>
    <w:rsid w:val="003837E8"/>
    <w:rsid w:val="003A0057"/>
    <w:rsid w:val="003E46DB"/>
    <w:rsid w:val="003F75C4"/>
    <w:rsid w:val="00421418"/>
    <w:rsid w:val="004254F4"/>
    <w:rsid w:val="00482510"/>
    <w:rsid w:val="004C7829"/>
    <w:rsid w:val="004F3018"/>
    <w:rsid w:val="004F77B8"/>
    <w:rsid w:val="005446AD"/>
    <w:rsid w:val="00574F7A"/>
    <w:rsid w:val="00590F07"/>
    <w:rsid w:val="005925DA"/>
    <w:rsid w:val="005D0170"/>
    <w:rsid w:val="006024B3"/>
    <w:rsid w:val="0061373E"/>
    <w:rsid w:val="0062648C"/>
    <w:rsid w:val="00631352"/>
    <w:rsid w:val="00650FE1"/>
    <w:rsid w:val="00656B6B"/>
    <w:rsid w:val="00673E81"/>
    <w:rsid w:val="0068049C"/>
    <w:rsid w:val="006C7AC2"/>
    <w:rsid w:val="00700974"/>
    <w:rsid w:val="0070494B"/>
    <w:rsid w:val="007137D0"/>
    <w:rsid w:val="007308BB"/>
    <w:rsid w:val="007507B8"/>
    <w:rsid w:val="00796717"/>
    <w:rsid w:val="007C1F46"/>
    <w:rsid w:val="007D5342"/>
    <w:rsid w:val="007F56AB"/>
    <w:rsid w:val="00802F6D"/>
    <w:rsid w:val="00820655"/>
    <w:rsid w:val="00831345"/>
    <w:rsid w:val="00851555"/>
    <w:rsid w:val="00865F8D"/>
    <w:rsid w:val="00887246"/>
    <w:rsid w:val="008907CE"/>
    <w:rsid w:val="008B47AE"/>
    <w:rsid w:val="009227A8"/>
    <w:rsid w:val="00932877"/>
    <w:rsid w:val="00945387"/>
    <w:rsid w:val="00947FCF"/>
    <w:rsid w:val="009C0998"/>
    <w:rsid w:val="009D3823"/>
    <w:rsid w:val="009E3A35"/>
    <w:rsid w:val="00A141E8"/>
    <w:rsid w:val="00A16906"/>
    <w:rsid w:val="00A22246"/>
    <w:rsid w:val="00A40C1A"/>
    <w:rsid w:val="00A66C0B"/>
    <w:rsid w:val="00A72FD2"/>
    <w:rsid w:val="00AD3C14"/>
    <w:rsid w:val="00AD5EB8"/>
    <w:rsid w:val="00AE0789"/>
    <w:rsid w:val="00AE7A3D"/>
    <w:rsid w:val="00AF1167"/>
    <w:rsid w:val="00B14223"/>
    <w:rsid w:val="00B93FD6"/>
    <w:rsid w:val="00BA4370"/>
    <w:rsid w:val="00BE0C30"/>
    <w:rsid w:val="00BF5603"/>
    <w:rsid w:val="00C00882"/>
    <w:rsid w:val="00C01A07"/>
    <w:rsid w:val="00C0258D"/>
    <w:rsid w:val="00C153C1"/>
    <w:rsid w:val="00C24BED"/>
    <w:rsid w:val="00C3022A"/>
    <w:rsid w:val="00C407F6"/>
    <w:rsid w:val="00C47332"/>
    <w:rsid w:val="00C60C93"/>
    <w:rsid w:val="00C7031A"/>
    <w:rsid w:val="00C83ADD"/>
    <w:rsid w:val="00C86CEC"/>
    <w:rsid w:val="00C86E63"/>
    <w:rsid w:val="00CA34A2"/>
    <w:rsid w:val="00CC1E54"/>
    <w:rsid w:val="00CD2691"/>
    <w:rsid w:val="00CF75D1"/>
    <w:rsid w:val="00D050EE"/>
    <w:rsid w:val="00D3461C"/>
    <w:rsid w:val="00D4569E"/>
    <w:rsid w:val="00DB12C4"/>
    <w:rsid w:val="00DD3CEE"/>
    <w:rsid w:val="00E003B3"/>
    <w:rsid w:val="00E032E7"/>
    <w:rsid w:val="00E36CDC"/>
    <w:rsid w:val="00E61F4B"/>
    <w:rsid w:val="00E66C31"/>
    <w:rsid w:val="00E711EE"/>
    <w:rsid w:val="00E8711F"/>
    <w:rsid w:val="00EC347C"/>
    <w:rsid w:val="00EC3E86"/>
    <w:rsid w:val="00EE6EA8"/>
    <w:rsid w:val="00EF63CC"/>
    <w:rsid w:val="00F0355C"/>
    <w:rsid w:val="00F25643"/>
    <w:rsid w:val="00F4673D"/>
    <w:rsid w:val="00F84488"/>
    <w:rsid w:val="00FD6EC9"/>
    <w:rsid w:val="071266F5"/>
    <w:rsid w:val="0D0391C6"/>
    <w:rsid w:val="285D111E"/>
    <w:rsid w:val="28FFFFA6"/>
    <w:rsid w:val="2F5F6775"/>
    <w:rsid w:val="3E8D7396"/>
    <w:rsid w:val="48CF7DDC"/>
    <w:rsid w:val="6062A3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4E32"/>
  <w15:chartTrackingRefBased/>
  <w15:docId w15:val="{BF83E612-AB52-47E5-A161-734EFED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7ED8"/>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7A3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paragraph" w:customStyle="1" w:styleId="Heading">
    <w:name w:val="Heading"/>
    <w:next w:val="Body"/>
    <w:rsid w:val="00AE7A3D"/>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b/>
      <w:bCs/>
      <w:color w:val="000000"/>
      <w:sz w:val="24"/>
      <w:szCs w:val="24"/>
      <w:u w:color="000000"/>
      <w:bdr w:val="nil"/>
      <w:lang w:val="en-US"/>
    </w:rPr>
  </w:style>
  <w:style w:type="paragraph" w:styleId="ListParagraph">
    <w:name w:val="List Paragraph"/>
    <w:rsid w:val="00AE7A3D"/>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0"/>
      <w:szCs w:val="20"/>
      <w:u w:color="000000"/>
      <w:bdr w:val="nil"/>
      <w:lang w:val="en-US"/>
    </w:rPr>
  </w:style>
  <w:style w:type="numbering" w:customStyle="1" w:styleId="ImportedStyle1">
    <w:name w:val="Imported Style 1"/>
    <w:rsid w:val="00AE7A3D"/>
    <w:pPr>
      <w:numPr>
        <w:numId w:val="2"/>
      </w:numPr>
    </w:pPr>
  </w:style>
  <w:style w:type="paragraph" w:styleId="BalloonText">
    <w:name w:val="Balloon Text"/>
    <w:basedOn w:val="Normal"/>
    <w:link w:val="BalloonTextChar"/>
    <w:uiPriority w:val="99"/>
    <w:semiHidden/>
    <w:unhideWhenUsed/>
    <w:rsid w:val="00B14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23"/>
    <w:rPr>
      <w:rFonts w:ascii="Segoe UI" w:hAnsi="Segoe UI" w:cs="Segoe UI"/>
      <w:sz w:val="18"/>
      <w:szCs w:val="18"/>
    </w:rPr>
  </w:style>
  <w:style w:type="numbering" w:customStyle="1" w:styleId="ImportedStyle2">
    <w:name w:val="Imported Style 2"/>
    <w:rsid w:val="005925DA"/>
    <w:pPr>
      <w:numPr>
        <w:numId w:val="4"/>
      </w:numPr>
    </w:pPr>
  </w:style>
  <w:style w:type="paragraph" w:styleId="NoSpacing">
    <w:name w:val="No Spacing"/>
    <w:uiPriority w:val="1"/>
    <w:qFormat/>
    <w:rsid w:val="00AD3C14"/>
    <w:pPr>
      <w:spacing w:after="0" w:line="240" w:lineRule="auto"/>
    </w:pPr>
  </w:style>
  <w:style w:type="character" w:styleId="Hyperlink">
    <w:name w:val="Hyperlink"/>
    <w:basedOn w:val="DefaultParagraphFont"/>
    <w:uiPriority w:val="99"/>
    <w:unhideWhenUsed/>
    <w:rsid w:val="00E61F4B"/>
    <w:rPr>
      <w:color w:val="0563C1" w:themeColor="hyperlink"/>
      <w:u w:val="single"/>
    </w:rPr>
  </w:style>
  <w:style w:type="character" w:styleId="UnresolvedMention">
    <w:name w:val="Unresolved Mention"/>
    <w:basedOn w:val="DefaultParagraphFont"/>
    <w:uiPriority w:val="99"/>
    <w:semiHidden/>
    <w:unhideWhenUsed/>
    <w:rsid w:val="00E61F4B"/>
    <w:rPr>
      <w:color w:val="605E5C"/>
      <w:shd w:val="clear" w:color="auto" w:fill="E1DFDD"/>
    </w:rPr>
  </w:style>
  <w:style w:type="paragraph" w:customStyle="1" w:styleId="paragraph">
    <w:name w:val="paragraph"/>
    <w:basedOn w:val="Normal"/>
    <w:rsid w:val="005D01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0170"/>
  </w:style>
  <w:style w:type="character" w:customStyle="1" w:styleId="eop">
    <w:name w:val="eop"/>
    <w:basedOn w:val="DefaultParagraphFont"/>
    <w:rsid w:val="005D0170"/>
  </w:style>
  <w:style w:type="paragraph" w:styleId="NormalWeb">
    <w:name w:val="Normal (Web)"/>
    <w:basedOn w:val="Normal"/>
    <w:uiPriority w:val="99"/>
    <w:semiHidden/>
    <w:unhideWhenUsed/>
    <w:rsid w:val="00700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02F6D"/>
    <w:rPr>
      <w:sz w:val="16"/>
      <w:szCs w:val="16"/>
    </w:rPr>
  </w:style>
  <w:style w:type="paragraph" w:styleId="CommentText">
    <w:name w:val="annotation text"/>
    <w:basedOn w:val="Normal"/>
    <w:link w:val="CommentTextChar"/>
    <w:uiPriority w:val="99"/>
    <w:semiHidden/>
    <w:unhideWhenUsed/>
    <w:rsid w:val="00802F6D"/>
    <w:pPr>
      <w:spacing w:line="240" w:lineRule="auto"/>
    </w:pPr>
    <w:rPr>
      <w:sz w:val="20"/>
      <w:szCs w:val="20"/>
    </w:rPr>
  </w:style>
  <w:style w:type="character" w:customStyle="1" w:styleId="CommentTextChar">
    <w:name w:val="Comment Text Char"/>
    <w:basedOn w:val="DefaultParagraphFont"/>
    <w:link w:val="CommentText"/>
    <w:uiPriority w:val="99"/>
    <w:semiHidden/>
    <w:rsid w:val="00802F6D"/>
    <w:rPr>
      <w:sz w:val="20"/>
      <w:szCs w:val="20"/>
    </w:rPr>
  </w:style>
  <w:style w:type="paragraph" w:styleId="CommentSubject">
    <w:name w:val="annotation subject"/>
    <w:basedOn w:val="CommentText"/>
    <w:next w:val="CommentText"/>
    <w:link w:val="CommentSubjectChar"/>
    <w:uiPriority w:val="99"/>
    <w:semiHidden/>
    <w:unhideWhenUsed/>
    <w:rsid w:val="00802F6D"/>
    <w:rPr>
      <w:b/>
      <w:bCs/>
    </w:rPr>
  </w:style>
  <w:style w:type="character" w:customStyle="1" w:styleId="CommentSubjectChar">
    <w:name w:val="Comment Subject Char"/>
    <w:basedOn w:val="CommentTextChar"/>
    <w:link w:val="CommentSubject"/>
    <w:uiPriority w:val="99"/>
    <w:semiHidden/>
    <w:rsid w:val="00802F6D"/>
    <w:rPr>
      <w:b/>
      <w:bCs/>
      <w:sz w:val="20"/>
      <w:szCs w:val="20"/>
    </w:rPr>
  </w:style>
  <w:style w:type="character" w:customStyle="1" w:styleId="Heading2Char">
    <w:name w:val="Heading 2 Char"/>
    <w:basedOn w:val="DefaultParagraphFont"/>
    <w:link w:val="Heading2"/>
    <w:uiPriority w:val="9"/>
    <w:rsid w:val="000F7ED8"/>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28553">
      <w:bodyDiv w:val="1"/>
      <w:marLeft w:val="0"/>
      <w:marRight w:val="0"/>
      <w:marTop w:val="0"/>
      <w:marBottom w:val="0"/>
      <w:divBdr>
        <w:top w:val="none" w:sz="0" w:space="0" w:color="auto"/>
        <w:left w:val="none" w:sz="0" w:space="0" w:color="auto"/>
        <w:bottom w:val="none" w:sz="0" w:space="0" w:color="auto"/>
        <w:right w:val="none" w:sz="0" w:space="0" w:color="auto"/>
      </w:divBdr>
      <w:divsChild>
        <w:div w:id="847602969">
          <w:marLeft w:val="0"/>
          <w:marRight w:val="0"/>
          <w:marTop w:val="0"/>
          <w:marBottom w:val="0"/>
          <w:divBdr>
            <w:top w:val="none" w:sz="0" w:space="0" w:color="auto"/>
            <w:left w:val="none" w:sz="0" w:space="0" w:color="auto"/>
            <w:bottom w:val="none" w:sz="0" w:space="0" w:color="auto"/>
            <w:right w:val="none" w:sz="0" w:space="0" w:color="auto"/>
          </w:divBdr>
          <w:divsChild>
            <w:div w:id="73017919">
              <w:marLeft w:val="0"/>
              <w:marRight w:val="0"/>
              <w:marTop w:val="0"/>
              <w:marBottom w:val="0"/>
              <w:divBdr>
                <w:top w:val="none" w:sz="0" w:space="0" w:color="auto"/>
                <w:left w:val="none" w:sz="0" w:space="0" w:color="auto"/>
                <w:bottom w:val="none" w:sz="0" w:space="0" w:color="auto"/>
                <w:right w:val="none" w:sz="0" w:space="0" w:color="auto"/>
              </w:divBdr>
            </w:div>
            <w:div w:id="711809217">
              <w:marLeft w:val="0"/>
              <w:marRight w:val="0"/>
              <w:marTop w:val="0"/>
              <w:marBottom w:val="0"/>
              <w:divBdr>
                <w:top w:val="none" w:sz="0" w:space="0" w:color="auto"/>
                <w:left w:val="none" w:sz="0" w:space="0" w:color="auto"/>
                <w:bottom w:val="none" w:sz="0" w:space="0" w:color="auto"/>
                <w:right w:val="none" w:sz="0" w:space="0" w:color="auto"/>
              </w:divBdr>
            </w:div>
            <w:div w:id="1327786797">
              <w:marLeft w:val="0"/>
              <w:marRight w:val="0"/>
              <w:marTop w:val="0"/>
              <w:marBottom w:val="0"/>
              <w:divBdr>
                <w:top w:val="none" w:sz="0" w:space="0" w:color="auto"/>
                <w:left w:val="none" w:sz="0" w:space="0" w:color="auto"/>
                <w:bottom w:val="none" w:sz="0" w:space="0" w:color="auto"/>
                <w:right w:val="none" w:sz="0" w:space="0" w:color="auto"/>
              </w:divBdr>
            </w:div>
            <w:div w:id="1464495701">
              <w:marLeft w:val="0"/>
              <w:marRight w:val="0"/>
              <w:marTop w:val="0"/>
              <w:marBottom w:val="0"/>
              <w:divBdr>
                <w:top w:val="none" w:sz="0" w:space="0" w:color="auto"/>
                <w:left w:val="none" w:sz="0" w:space="0" w:color="auto"/>
                <w:bottom w:val="none" w:sz="0" w:space="0" w:color="auto"/>
                <w:right w:val="none" w:sz="0" w:space="0" w:color="auto"/>
              </w:divBdr>
            </w:div>
            <w:div w:id="2095279179">
              <w:marLeft w:val="0"/>
              <w:marRight w:val="0"/>
              <w:marTop w:val="0"/>
              <w:marBottom w:val="0"/>
              <w:divBdr>
                <w:top w:val="none" w:sz="0" w:space="0" w:color="auto"/>
                <w:left w:val="none" w:sz="0" w:space="0" w:color="auto"/>
                <w:bottom w:val="none" w:sz="0" w:space="0" w:color="auto"/>
                <w:right w:val="none" w:sz="0" w:space="0" w:color="auto"/>
              </w:divBdr>
            </w:div>
          </w:divsChild>
        </w:div>
        <w:div w:id="1599409871">
          <w:marLeft w:val="0"/>
          <w:marRight w:val="0"/>
          <w:marTop w:val="0"/>
          <w:marBottom w:val="0"/>
          <w:divBdr>
            <w:top w:val="none" w:sz="0" w:space="0" w:color="auto"/>
            <w:left w:val="none" w:sz="0" w:space="0" w:color="auto"/>
            <w:bottom w:val="none" w:sz="0" w:space="0" w:color="auto"/>
            <w:right w:val="none" w:sz="0" w:space="0" w:color="auto"/>
          </w:divBdr>
          <w:divsChild>
            <w:div w:id="1556427115">
              <w:marLeft w:val="0"/>
              <w:marRight w:val="0"/>
              <w:marTop w:val="0"/>
              <w:marBottom w:val="0"/>
              <w:divBdr>
                <w:top w:val="none" w:sz="0" w:space="0" w:color="auto"/>
                <w:left w:val="none" w:sz="0" w:space="0" w:color="auto"/>
                <w:bottom w:val="none" w:sz="0" w:space="0" w:color="auto"/>
                <w:right w:val="none" w:sz="0" w:space="0" w:color="auto"/>
              </w:divBdr>
            </w:div>
            <w:div w:id="1603492062">
              <w:marLeft w:val="0"/>
              <w:marRight w:val="0"/>
              <w:marTop w:val="0"/>
              <w:marBottom w:val="0"/>
              <w:divBdr>
                <w:top w:val="none" w:sz="0" w:space="0" w:color="auto"/>
                <w:left w:val="none" w:sz="0" w:space="0" w:color="auto"/>
                <w:bottom w:val="none" w:sz="0" w:space="0" w:color="auto"/>
                <w:right w:val="none" w:sz="0" w:space="0" w:color="auto"/>
              </w:divBdr>
            </w:div>
            <w:div w:id="18077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37576">
      <w:bodyDiv w:val="1"/>
      <w:marLeft w:val="0"/>
      <w:marRight w:val="0"/>
      <w:marTop w:val="0"/>
      <w:marBottom w:val="0"/>
      <w:divBdr>
        <w:top w:val="none" w:sz="0" w:space="0" w:color="auto"/>
        <w:left w:val="none" w:sz="0" w:space="0" w:color="auto"/>
        <w:bottom w:val="none" w:sz="0" w:space="0" w:color="auto"/>
        <w:right w:val="none" w:sz="0" w:space="0" w:color="auto"/>
      </w:divBdr>
    </w:div>
    <w:div w:id="1244797295">
      <w:bodyDiv w:val="1"/>
      <w:marLeft w:val="0"/>
      <w:marRight w:val="0"/>
      <w:marTop w:val="0"/>
      <w:marBottom w:val="0"/>
      <w:divBdr>
        <w:top w:val="none" w:sz="0" w:space="0" w:color="auto"/>
        <w:left w:val="none" w:sz="0" w:space="0" w:color="auto"/>
        <w:bottom w:val="none" w:sz="0" w:space="0" w:color="auto"/>
        <w:right w:val="none" w:sz="0" w:space="0" w:color="auto"/>
      </w:divBdr>
      <w:divsChild>
        <w:div w:id="818301548">
          <w:marLeft w:val="0"/>
          <w:marRight w:val="0"/>
          <w:marTop w:val="0"/>
          <w:marBottom w:val="0"/>
          <w:divBdr>
            <w:top w:val="none" w:sz="0" w:space="0" w:color="auto"/>
            <w:left w:val="none" w:sz="0" w:space="0" w:color="auto"/>
            <w:bottom w:val="none" w:sz="0" w:space="0" w:color="auto"/>
            <w:right w:val="none" w:sz="0" w:space="0" w:color="auto"/>
          </w:divBdr>
        </w:div>
        <w:div w:id="889073877">
          <w:marLeft w:val="0"/>
          <w:marRight w:val="0"/>
          <w:marTop w:val="0"/>
          <w:marBottom w:val="0"/>
          <w:divBdr>
            <w:top w:val="none" w:sz="0" w:space="0" w:color="auto"/>
            <w:left w:val="none" w:sz="0" w:space="0" w:color="auto"/>
            <w:bottom w:val="none" w:sz="0" w:space="0" w:color="auto"/>
            <w:right w:val="none" w:sz="0" w:space="0" w:color="auto"/>
          </w:divBdr>
        </w:div>
        <w:div w:id="1073505781">
          <w:marLeft w:val="0"/>
          <w:marRight w:val="0"/>
          <w:marTop w:val="0"/>
          <w:marBottom w:val="0"/>
          <w:divBdr>
            <w:top w:val="none" w:sz="0" w:space="0" w:color="auto"/>
            <w:left w:val="none" w:sz="0" w:space="0" w:color="auto"/>
            <w:bottom w:val="none" w:sz="0" w:space="0" w:color="auto"/>
            <w:right w:val="none" w:sz="0" w:space="0" w:color="auto"/>
          </w:divBdr>
        </w:div>
        <w:div w:id="1370690012">
          <w:marLeft w:val="0"/>
          <w:marRight w:val="0"/>
          <w:marTop w:val="0"/>
          <w:marBottom w:val="0"/>
          <w:divBdr>
            <w:top w:val="none" w:sz="0" w:space="0" w:color="auto"/>
            <w:left w:val="none" w:sz="0" w:space="0" w:color="auto"/>
            <w:bottom w:val="none" w:sz="0" w:space="0" w:color="auto"/>
            <w:right w:val="none" w:sz="0" w:space="0" w:color="auto"/>
          </w:divBdr>
        </w:div>
        <w:div w:id="2041274257">
          <w:marLeft w:val="0"/>
          <w:marRight w:val="0"/>
          <w:marTop w:val="0"/>
          <w:marBottom w:val="0"/>
          <w:divBdr>
            <w:top w:val="none" w:sz="0" w:space="0" w:color="auto"/>
            <w:left w:val="none" w:sz="0" w:space="0" w:color="auto"/>
            <w:bottom w:val="none" w:sz="0" w:space="0" w:color="auto"/>
            <w:right w:val="none" w:sz="0" w:space="0" w:color="auto"/>
          </w:divBdr>
        </w:div>
        <w:div w:id="2069304336">
          <w:marLeft w:val="0"/>
          <w:marRight w:val="0"/>
          <w:marTop w:val="0"/>
          <w:marBottom w:val="0"/>
          <w:divBdr>
            <w:top w:val="none" w:sz="0" w:space="0" w:color="auto"/>
            <w:left w:val="none" w:sz="0" w:space="0" w:color="auto"/>
            <w:bottom w:val="none" w:sz="0" w:space="0" w:color="auto"/>
            <w:right w:val="none" w:sz="0" w:space="0" w:color="auto"/>
          </w:divBdr>
        </w:div>
        <w:div w:id="2139255092">
          <w:marLeft w:val="0"/>
          <w:marRight w:val="0"/>
          <w:marTop w:val="0"/>
          <w:marBottom w:val="0"/>
          <w:divBdr>
            <w:top w:val="none" w:sz="0" w:space="0" w:color="auto"/>
            <w:left w:val="none" w:sz="0" w:space="0" w:color="auto"/>
            <w:bottom w:val="none" w:sz="0" w:space="0" w:color="auto"/>
            <w:right w:val="none" w:sz="0" w:space="0" w:color="auto"/>
          </w:divBdr>
        </w:div>
      </w:divsChild>
    </w:div>
    <w:div w:id="1396708725">
      <w:bodyDiv w:val="1"/>
      <w:marLeft w:val="0"/>
      <w:marRight w:val="0"/>
      <w:marTop w:val="0"/>
      <w:marBottom w:val="0"/>
      <w:divBdr>
        <w:top w:val="none" w:sz="0" w:space="0" w:color="auto"/>
        <w:left w:val="none" w:sz="0" w:space="0" w:color="auto"/>
        <w:bottom w:val="none" w:sz="0" w:space="0" w:color="auto"/>
        <w:right w:val="none" w:sz="0" w:space="0" w:color="auto"/>
      </w:divBdr>
    </w:div>
    <w:div w:id="1442912738">
      <w:bodyDiv w:val="1"/>
      <w:marLeft w:val="0"/>
      <w:marRight w:val="0"/>
      <w:marTop w:val="0"/>
      <w:marBottom w:val="0"/>
      <w:divBdr>
        <w:top w:val="none" w:sz="0" w:space="0" w:color="auto"/>
        <w:left w:val="none" w:sz="0" w:space="0" w:color="auto"/>
        <w:bottom w:val="none" w:sz="0" w:space="0" w:color="auto"/>
        <w:right w:val="none" w:sz="0" w:space="0" w:color="auto"/>
      </w:divBdr>
      <w:divsChild>
        <w:div w:id="1782914943">
          <w:marLeft w:val="0"/>
          <w:marRight w:val="0"/>
          <w:marTop w:val="0"/>
          <w:marBottom w:val="0"/>
          <w:divBdr>
            <w:top w:val="none" w:sz="0" w:space="0" w:color="auto"/>
            <w:left w:val="none" w:sz="0" w:space="0" w:color="auto"/>
            <w:bottom w:val="none" w:sz="0" w:space="0" w:color="auto"/>
            <w:right w:val="none" w:sz="0" w:space="0" w:color="auto"/>
          </w:divBdr>
        </w:div>
        <w:div w:id="1787849134">
          <w:marLeft w:val="0"/>
          <w:marRight w:val="0"/>
          <w:marTop w:val="0"/>
          <w:marBottom w:val="0"/>
          <w:divBdr>
            <w:top w:val="none" w:sz="0" w:space="0" w:color="auto"/>
            <w:left w:val="none" w:sz="0" w:space="0" w:color="auto"/>
            <w:bottom w:val="none" w:sz="0" w:space="0" w:color="auto"/>
            <w:right w:val="none" w:sz="0" w:space="0" w:color="auto"/>
          </w:divBdr>
        </w:div>
        <w:div w:id="1815291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aberdeenfo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0bef0d-e84d-4a4d-936c-a28696205aa8">
      <UserInfo>
        <DisplayName/>
        <AccountId xsi:nil="true"/>
        <AccountType/>
      </UserInfo>
    </SharedWithUsers>
    <MediaLengthInSeconds xmlns="9cd1d590-ec3f-4ca0-a217-2ba2ae9d0f88" xsi:nil="true"/>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18F03-355C-4F5A-9ACB-D0F3D5A4E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AC97C-47B0-4BBF-B970-E5C37B7AF3EE}">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customXml/itemProps3.xml><?xml version="1.0" encoding="utf-8"?>
<ds:datastoreItem xmlns:ds="http://schemas.openxmlformats.org/officeDocument/2006/customXml" ds:itemID="{FA119FD3-0D55-4AB3-82C8-FD98B3E0B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Gill</dc:creator>
  <cp:keywords/>
  <dc:description/>
  <cp:lastModifiedBy>Sarah Hartless</cp:lastModifiedBy>
  <cp:revision>52</cp:revision>
  <dcterms:created xsi:type="dcterms:W3CDTF">2022-01-24T17:10:00Z</dcterms:created>
  <dcterms:modified xsi:type="dcterms:W3CDTF">2023-03-10T15:56:00Z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Order">
    <vt:r8>57945300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