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B1050" w:rsidR="000E1FA4" w:rsidP="000E1FA4" w:rsidRDefault="000E1FA4" w14:paraId="010B61BB" w14:textId="1DC2BA72">
      <w:pPr>
        <w:spacing w:after="0" w:line="360" w:lineRule="auto"/>
        <w:jc w:val="right"/>
        <w:textAlignment w:val="baseline"/>
        <w:rPr>
          <w:rFonts w:ascii="Segoe UI" w:hAnsi="Segoe UI" w:eastAsia="Times New Roman" w:cs="Segoe UI"/>
          <w:b/>
          <w:bCs/>
          <w:color w:val="000000"/>
          <w:sz w:val="20"/>
          <w:szCs w:val="20"/>
          <w:lang w:val="en-US"/>
        </w:rPr>
      </w:pPr>
      <w:r w:rsidRPr="007715EB">
        <w:rPr>
          <w:rFonts w:ascii="Segoe UI" w:hAnsi="Segoe UI" w:eastAsia="Times New Roman" w:cs="Segoe UI"/>
          <w:b/>
          <w:bCs/>
          <w:sz w:val="28"/>
          <w:szCs w:val="28"/>
          <w:lang w:val="en-US" w:eastAsia="en-GB"/>
        </w:rPr>
        <w:t xml:space="preserve"> </w:t>
      </w:r>
      <w:r w:rsidRPr="000B1050">
        <w:rPr>
          <w:rFonts w:ascii="Segoe UI" w:hAnsi="Segoe UI" w:eastAsia="Times New Roman" w:cs="Segoe UI"/>
          <w:b/>
          <w:bCs/>
          <w:sz w:val="28"/>
          <w:szCs w:val="28"/>
          <w:lang w:val="en-US" w:eastAsia="en-GB"/>
        </w:rPr>
        <w:t>      </w:t>
      </w:r>
      <w:r>
        <w:rPr>
          <w:rFonts w:ascii="Segoe UI" w:hAnsi="Segoe UI" w:eastAsia="Times New Roman" w:cs="Segoe UI"/>
          <w:b/>
          <w:bCs/>
          <w:sz w:val="28"/>
          <w:szCs w:val="28"/>
          <w:lang w:val="en-US" w:eastAsia="en-GB"/>
        </w:rPr>
        <w:t xml:space="preserve">                                           </w:t>
      </w:r>
      <w:r w:rsidRPr="000B1050">
        <w:rPr>
          <w:rFonts w:ascii="Segoe UI" w:hAnsi="Segoe UI" w:eastAsia="Symbol" w:cs="Segoe UI"/>
          <w:sz w:val="28"/>
          <w:szCs w:val="28"/>
          <w:lang w:eastAsia="en-GB"/>
        </w:rPr>
        <w:t> </w:t>
      </w:r>
      <w:r w:rsidRPr="000B1050">
        <w:rPr>
          <w:rFonts w:ascii="Segoe UI" w:hAnsi="Segoe UI" w:eastAsia="Symbol" w:cs="Segoe UI"/>
          <w:b/>
          <w:bCs/>
          <w:sz w:val="32"/>
          <w:szCs w:val="32"/>
          <w:lang w:eastAsia="en-GB"/>
        </w:rPr>
        <w:t xml:space="preserve">Job Pack </w:t>
      </w:r>
      <w:r w:rsidRPr="5327AAC6">
        <w:rPr>
          <w:rFonts w:ascii="Segoe UI" w:hAnsi="Segoe UI" w:eastAsia="Symbol" w:cs="Segoe UI"/>
          <w:b/>
          <w:bCs/>
          <w:sz w:val="28"/>
          <w:szCs w:val="28"/>
          <w:lang w:eastAsia="en-GB"/>
        </w:rPr>
        <w:t>Communications Manager</w:t>
      </w:r>
      <w:r w:rsidRPr="000B1050">
        <w:rPr>
          <w:rFonts w:ascii="Segoe UI" w:hAnsi="Segoe UI" w:eastAsia="Calibri" w:cs="Segoe UI"/>
          <w:b/>
          <w:bCs/>
          <w:noProof/>
          <w:sz w:val="28"/>
          <w:szCs w:val="28"/>
        </w:rPr>
        <w:drawing>
          <wp:anchor distT="0" distB="0" distL="114300" distR="114300" simplePos="0" relativeHeight="251659264" behindDoc="1" locked="0" layoutInCell="1" allowOverlap="1" wp14:anchorId="0AC9A32C" wp14:editId="7485841B">
            <wp:simplePos x="0" y="0"/>
            <wp:positionH relativeFrom="column">
              <wp:posOffset>0</wp:posOffset>
            </wp:positionH>
            <wp:positionV relativeFrom="paragraph">
              <wp:posOffset>0</wp:posOffset>
            </wp:positionV>
            <wp:extent cx="1633079" cy="671266"/>
            <wp:effectExtent l="0" t="0" r="0" b="3810"/>
            <wp:wrapTight wrapText="bothSides">
              <wp:wrapPolygon edited="0">
                <wp:start x="0" y="0"/>
                <wp:lineTo x="0" y="20955"/>
                <wp:lineTo x="21202" y="20955"/>
                <wp:lineTo x="212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079" cy="671266"/>
                    </a:xfrm>
                    <a:prstGeom prst="rect">
                      <a:avLst/>
                    </a:prstGeom>
                    <a:noFill/>
                    <a:ln>
                      <a:noFill/>
                    </a:ln>
                  </pic:spPr>
                </pic:pic>
              </a:graphicData>
            </a:graphic>
          </wp:anchor>
        </w:drawing>
      </w:r>
    </w:p>
    <w:p w:rsidR="000E1FA4" w:rsidP="000E1FA4" w:rsidRDefault="000E1FA4" w14:paraId="11F388BC" w14:textId="77777777">
      <w:pPr>
        <w:keepNext/>
        <w:keepLines/>
        <w:spacing w:after="0" w:line="240" w:lineRule="auto"/>
        <w:jc w:val="both"/>
        <w:outlineLvl w:val="1"/>
        <w:rPr>
          <w:rFonts w:ascii="Segoe UI" w:hAnsi="Segoe UI" w:eastAsia="Times New Roman" w:cs="Segoe UI"/>
          <w:b/>
          <w:bCs/>
          <w:color w:val="000000"/>
          <w:sz w:val="20"/>
          <w:szCs w:val="20"/>
          <w:lang w:val="en-US"/>
        </w:rPr>
      </w:pPr>
    </w:p>
    <w:p w:rsidRPr="00B20284" w:rsidR="000E1FA4" w:rsidP="000E1FA4" w:rsidRDefault="000E1FA4" w14:paraId="2CB0F776" w14:textId="7F844FBA">
      <w:pPr>
        <w:keepNext/>
        <w:keepLines/>
        <w:spacing w:after="0" w:line="240" w:lineRule="auto"/>
        <w:jc w:val="both"/>
        <w:outlineLvl w:val="1"/>
        <w:rPr>
          <w:rFonts w:ascii="Segoe UI" w:hAnsi="Segoe UI" w:eastAsia="Times New Roman" w:cs="Segoe UI"/>
          <w:b/>
          <w:bCs/>
          <w:color w:val="000000"/>
          <w:sz w:val="20"/>
          <w:szCs w:val="20"/>
          <w:lang w:val="en-US"/>
        </w:rPr>
      </w:pPr>
      <w:r w:rsidRPr="00B20284">
        <w:rPr>
          <w:rFonts w:ascii="Segoe UI" w:hAnsi="Segoe UI" w:eastAsia="Times New Roman" w:cs="Segoe UI"/>
          <w:b/>
          <w:bCs/>
          <w:color w:val="000000"/>
          <w:sz w:val="20"/>
          <w:szCs w:val="20"/>
          <w:lang w:val="en-US"/>
        </w:rPr>
        <w:t>About Aberdeen Foyer</w:t>
      </w:r>
    </w:p>
    <w:p w:rsidRPr="00B20284" w:rsidR="000E1FA4" w:rsidP="000E1FA4" w:rsidRDefault="000E1FA4" w14:paraId="1C122A02" w14:textId="77777777">
      <w:pPr>
        <w:keepNext/>
        <w:keepLines/>
        <w:spacing w:after="0" w:line="240" w:lineRule="auto"/>
        <w:jc w:val="both"/>
        <w:outlineLvl w:val="1"/>
        <w:rPr>
          <w:rFonts w:ascii="Segoe UI" w:hAnsi="Segoe UI" w:eastAsia="Times New Roman" w:cs="Segoe UI"/>
          <w:b/>
          <w:bCs/>
          <w:color w:val="000000"/>
          <w:sz w:val="20"/>
          <w:szCs w:val="20"/>
          <w:lang w:val="en-US"/>
        </w:rPr>
      </w:pPr>
    </w:p>
    <w:p w:rsidR="5327AAC6" w:rsidP="5327AAC6" w:rsidRDefault="5327AAC6" w14:paraId="4E135213" w14:textId="45C08B76">
      <w:pPr>
        <w:spacing w:after="0" w:line="240" w:lineRule="auto"/>
        <w:contextualSpacing/>
        <w:jc w:val="both"/>
        <w:rPr>
          <w:rFonts w:ascii="Segoe UI" w:hAnsi="Segoe UI" w:eastAsia="Times New Roman" w:cs="Segoe UI"/>
          <w:color w:val="000000" w:themeColor="text1"/>
          <w:sz w:val="20"/>
          <w:szCs w:val="20"/>
          <w:lang w:val="en-US"/>
        </w:rPr>
      </w:pPr>
      <w:r w:rsidRPr="75B11F81">
        <w:rPr>
          <w:rFonts w:ascii="Segoe UI" w:hAnsi="Segoe UI" w:eastAsia="Times New Roman" w:cs="Segoe UI"/>
          <w:color w:val="000000" w:themeColor="text1"/>
          <w:sz w:val="20"/>
          <w:szCs w:val="20"/>
          <w:lang w:val="en-US"/>
        </w:rPr>
        <w:t xml:space="preserve">Aberdeen Foyer wants everyone to have a safe, decent place to call home and have access to resources to thrive. We are on a mission to end poverty and prevent youth homelessness across Northeast Scotland by working alongside young people and adults supporting them to discover their potential, overcome challenges, and shape their own positive futures. </w:t>
      </w:r>
    </w:p>
    <w:p w:rsidR="5327AAC6" w:rsidP="5327AAC6" w:rsidRDefault="5327AAC6" w14:paraId="3FD6F41E" w14:textId="48FFBE04">
      <w:pPr>
        <w:spacing w:after="0" w:line="240" w:lineRule="auto"/>
        <w:contextualSpacing/>
        <w:jc w:val="both"/>
        <w:rPr>
          <w:rFonts w:ascii="Segoe UI" w:hAnsi="Segoe UI" w:eastAsia="Times New Roman" w:cs="Segoe UI"/>
          <w:color w:val="000000" w:themeColor="text1"/>
          <w:sz w:val="20"/>
          <w:szCs w:val="20"/>
          <w:lang w:val="en-US"/>
        </w:rPr>
      </w:pPr>
    </w:p>
    <w:p w:rsidR="5327AAC6" w:rsidP="5327AAC6" w:rsidRDefault="5327AAC6" w14:paraId="7DF506CE" w14:textId="23AFBC4B">
      <w:pPr>
        <w:spacing w:after="0" w:line="240" w:lineRule="auto"/>
        <w:contextualSpacing/>
        <w:jc w:val="both"/>
        <w:rPr>
          <w:rFonts w:ascii="Segoe UI" w:hAnsi="Segoe UI" w:eastAsia="Times New Roman" w:cs="Segoe UI"/>
          <w:color w:val="000000" w:themeColor="text1"/>
          <w:sz w:val="20"/>
          <w:szCs w:val="20"/>
          <w:lang w:val="en-US"/>
        </w:rPr>
      </w:pPr>
      <w:r w:rsidRPr="5327AAC6">
        <w:rPr>
          <w:rFonts w:ascii="Segoe UI" w:hAnsi="Segoe UI" w:eastAsia="Times New Roman" w:cs="Segoe UI"/>
          <w:color w:val="000000" w:themeColor="text1"/>
          <w:sz w:val="20"/>
          <w:szCs w:val="20"/>
          <w:lang w:val="en-US"/>
        </w:rPr>
        <w:t xml:space="preserve">We offer a variety of carefully integrated </w:t>
      </w:r>
      <w:proofErr w:type="spellStart"/>
      <w:r w:rsidRPr="5327AAC6">
        <w:rPr>
          <w:rFonts w:ascii="Segoe UI" w:hAnsi="Segoe UI" w:eastAsia="Times New Roman" w:cs="Segoe UI"/>
          <w:color w:val="000000" w:themeColor="text1"/>
          <w:sz w:val="20"/>
          <w:szCs w:val="20"/>
          <w:lang w:val="en-US"/>
        </w:rPr>
        <w:t>programmes</w:t>
      </w:r>
      <w:proofErr w:type="spellEnd"/>
      <w:r w:rsidRPr="5327AAC6">
        <w:rPr>
          <w:rFonts w:ascii="Segoe UI" w:hAnsi="Segoe UI" w:eastAsia="Times New Roman" w:cs="Segoe UI"/>
          <w:color w:val="000000" w:themeColor="text1"/>
          <w:sz w:val="20"/>
          <w:szCs w:val="20"/>
          <w:lang w:val="en-US"/>
        </w:rPr>
        <w:t xml:space="preserve"> and services which combine to provide wraparound support for people around 5 key areas:</w:t>
      </w:r>
    </w:p>
    <w:p w:rsidR="5327AAC6" w:rsidP="5327AAC6" w:rsidRDefault="5327AAC6" w14:paraId="2399665B" w14:textId="5ABF7204">
      <w:pPr>
        <w:spacing w:after="0" w:line="240" w:lineRule="auto"/>
        <w:contextualSpacing/>
        <w:jc w:val="both"/>
        <w:rPr>
          <w:rFonts w:ascii="Segoe UI" w:hAnsi="Segoe UI" w:eastAsia="Times New Roman" w:cs="Segoe UI"/>
          <w:color w:val="000000" w:themeColor="text1"/>
          <w:sz w:val="20"/>
          <w:szCs w:val="20"/>
          <w:lang w:val="en-US"/>
        </w:rPr>
      </w:pPr>
    </w:p>
    <w:p w:rsidR="5327AAC6" w:rsidP="5327AAC6" w:rsidRDefault="5327AAC6" w14:paraId="5C679501" w14:textId="2FD368D4">
      <w:pPr>
        <w:pStyle w:val="ListParagraph"/>
        <w:numPr>
          <w:ilvl w:val="0"/>
          <w:numId w:val="1"/>
        </w:numPr>
        <w:spacing w:after="0" w:line="240" w:lineRule="auto"/>
        <w:jc w:val="both"/>
        <w:rPr>
          <w:rFonts w:ascii="Segoe UI" w:hAnsi="Segoe UI" w:eastAsia="Times New Roman" w:cs="Segoe UI"/>
          <w:color w:val="000000" w:themeColor="text1"/>
          <w:sz w:val="20"/>
          <w:szCs w:val="20"/>
          <w:lang w:val="en-US"/>
        </w:rPr>
      </w:pPr>
      <w:r w:rsidRPr="5327AAC6">
        <w:rPr>
          <w:rFonts w:ascii="Segoe UI" w:hAnsi="Segoe UI" w:eastAsia="Times New Roman" w:cs="Segoe UI"/>
          <w:b/>
          <w:bCs/>
          <w:color w:val="000000" w:themeColor="text1"/>
          <w:sz w:val="20"/>
          <w:szCs w:val="20"/>
          <w:lang w:val="en-US"/>
        </w:rPr>
        <w:t>Youth Housing</w:t>
      </w:r>
      <w:r w:rsidRPr="5327AAC6">
        <w:rPr>
          <w:rFonts w:ascii="Segoe UI" w:hAnsi="Segoe UI" w:eastAsia="Times New Roman" w:cs="Segoe UI"/>
          <w:color w:val="000000" w:themeColor="text1"/>
          <w:sz w:val="20"/>
          <w:szCs w:val="20"/>
          <w:lang w:val="en-US"/>
        </w:rPr>
        <w:t xml:space="preserve"> - providing young people who are homeless or at risk a safe place to stay </w:t>
      </w:r>
    </w:p>
    <w:p w:rsidR="5327AAC6" w:rsidP="5327AAC6" w:rsidRDefault="5327AAC6" w14:paraId="3DA88344" w14:textId="0D5CDFEB">
      <w:pPr>
        <w:pStyle w:val="ListParagraph"/>
        <w:numPr>
          <w:ilvl w:val="0"/>
          <w:numId w:val="1"/>
        </w:numPr>
        <w:spacing w:after="0" w:line="240" w:lineRule="auto"/>
        <w:jc w:val="both"/>
        <w:rPr>
          <w:rFonts w:ascii="Segoe UI" w:hAnsi="Segoe UI" w:eastAsia="Times New Roman" w:cs="Segoe UI"/>
          <w:color w:val="000000" w:themeColor="text1"/>
          <w:sz w:val="20"/>
          <w:szCs w:val="20"/>
          <w:lang w:val="en-US"/>
        </w:rPr>
      </w:pPr>
      <w:r w:rsidRPr="5327AAC6">
        <w:rPr>
          <w:rFonts w:ascii="Segoe UI" w:hAnsi="Segoe UI" w:eastAsia="Times New Roman" w:cs="Segoe UI"/>
          <w:b/>
          <w:bCs/>
          <w:color w:val="000000" w:themeColor="text1"/>
          <w:sz w:val="20"/>
          <w:szCs w:val="20"/>
          <w:lang w:val="en-US"/>
        </w:rPr>
        <w:t xml:space="preserve">Employability </w:t>
      </w:r>
      <w:r w:rsidRPr="5327AAC6">
        <w:rPr>
          <w:rFonts w:ascii="Segoe UI" w:hAnsi="Segoe UI" w:eastAsia="Times New Roman" w:cs="Segoe UI"/>
          <w:color w:val="000000" w:themeColor="text1"/>
          <w:sz w:val="20"/>
          <w:szCs w:val="20"/>
          <w:lang w:val="en-US"/>
        </w:rPr>
        <w:t xml:space="preserve">- supporting people who are unemployed and/or underemployed to learn new skills and move into work </w:t>
      </w:r>
    </w:p>
    <w:p w:rsidR="5327AAC6" w:rsidP="5327AAC6" w:rsidRDefault="5327AAC6" w14:paraId="0630D61C" w14:textId="60EC32FF">
      <w:pPr>
        <w:pStyle w:val="ListParagraph"/>
        <w:numPr>
          <w:ilvl w:val="0"/>
          <w:numId w:val="1"/>
        </w:numPr>
        <w:spacing w:after="0" w:line="240" w:lineRule="auto"/>
        <w:jc w:val="both"/>
        <w:rPr>
          <w:rFonts w:ascii="Segoe UI" w:hAnsi="Segoe UI" w:eastAsia="Times New Roman" w:cs="Segoe UI"/>
          <w:color w:val="000000" w:themeColor="text1"/>
          <w:sz w:val="20"/>
          <w:szCs w:val="20"/>
          <w:lang w:val="en-US"/>
        </w:rPr>
      </w:pPr>
      <w:r w:rsidRPr="5327AAC6">
        <w:rPr>
          <w:rFonts w:ascii="Segoe UI" w:hAnsi="Segoe UI" w:eastAsia="Times New Roman" w:cs="Segoe UI"/>
          <w:b/>
          <w:bCs/>
          <w:color w:val="000000" w:themeColor="text1"/>
          <w:sz w:val="20"/>
          <w:szCs w:val="20"/>
          <w:lang w:val="en-US"/>
        </w:rPr>
        <w:t xml:space="preserve">Learning </w:t>
      </w:r>
      <w:r w:rsidRPr="5327AAC6">
        <w:rPr>
          <w:rFonts w:ascii="Segoe UI" w:hAnsi="Segoe UI" w:eastAsia="Times New Roman" w:cs="Segoe UI"/>
          <w:color w:val="000000" w:themeColor="text1"/>
          <w:sz w:val="20"/>
          <w:szCs w:val="20"/>
          <w:lang w:val="en-US"/>
        </w:rPr>
        <w:t xml:space="preserve">- engaging people through education and learning opportunities </w:t>
      </w:r>
    </w:p>
    <w:p w:rsidR="5327AAC6" w:rsidP="5327AAC6" w:rsidRDefault="5327AAC6" w14:paraId="16B0E792" w14:textId="105BAF9E">
      <w:pPr>
        <w:pStyle w:val="ListParagraph"/>
        <w:numPr>
          <w:ilvl w:val="0"/>
          <w:numId w:val="1"/>
        </w:numPr>
        <w:spacing w:after="0" w:line="240" w:lineRule="auto"/>
        <w:jc w:val="both"/>
        <w:rPr>
          <w:rFonts w:ascii="Segoe UI" w:hAnsi="Segoe UI" w:eastAsia="Times New Roman" w:cs="Segoe UI"/>
          <w:color w:val="000000" w:themeColor="text1"/>
          <w:sz w:val="20"/>
          <w:szCs w:val="20"/>
          <w:lang w:val="en-US"/>
        </w:rPr>
      </w:pPr>
      <w:r w:rsidRPr="5327AAC6">
        <w:rPr>
          <w:rFonts w:ascii="Segoe UI" w:hAnsi="Segoe UI" w:eastAsia="Times New Roman" w:cs="Segoe UI"/>
          <w:b/>
          <w:bCs/>
          <w:color w:val="000000" w:themeColor="text1"/>
          <w:sz w:val="20"/>
          <w:szCs w:val="20"/>
          <w:lang w:val="en-US"/>
        </w:rPr>
        <w:t xml:space="preserve">Health </w:t>
      </w:r>
      <w:r w:rsidRPr="5327AAC6">
        <w:rPr>
          <w:rFonts w:ascii="Segoe UI" w:hAnsi="Segoe UI" w:eastAsia="Times New Roman" w:cs="Segoe UI"/>
          <w:color w:val="000000" w:themeColor="text1"/>
          <w:sz w:val="20"/>
          <w:szCs w:val="20"/>
          <w:lang w:val="en-US"/>
        </w:rPr>
        <w:t xml:space="preserve">- supporting positive mental health and wellbeing </w:t>
      </w:r>
    </w:p>
    <w:p w:rsidR="5327AAC6" w:rsidP="5327AAC6" w:rsidRDefault="5327AAC6" w14:paraId="7C93B4EF" w14:textId="41666D6A">
      <w:pPr>
        <w:pStyle w:val="ListParagraph"/>
        <w:numPr>
          <w:ilvl w:val="0"/>
          <w:numId w:val="1"/>
        </w:numPr>
        <w:spacing w:after="0" w:line="240" w:lineRule="auto"/>
        <w:jc w:val="both"/>
        <w:rPr>
          <w:rFonts w:ascii="Segoe UI" w:hAnsi="Segoe UI" w:eastAsia="Times New Roman" w:cs="Segoe UI"/>
          <w:color w:val="000000" w:themeColor="text1"/>
          <w:sz w:val="20"/>
          <w:szCs w:val="20"/>
          <w:lang w:val="en-US"/>
        </w:rPr>
      </w:pPr>
      <w:r w:rsidRPr="5327AAC6">
        <w:rPr>
          <w:rFonts w:ascii="Segoe UI" w:hAnsi="Segoe UI" w:eastAsia="Times New Roman" w:cs="Segoe UI"/>
          <w:b/>
          <w:bCs/>
          <w:color w:val="000000" w:themeColor="text1"/>
          <w:sz w:val="20"/>
          <w:szCs w:val="20"/>
          <w:lang w:val="en-US"/>
        </w:rPr>
        <w:t xml:space="preserve">Community </w:t>
      </w:r>
      <w:r w:rsidRPr="5327AAC6">
        <w:rPr>
          <w:rFonts w:ascii="Segoe UI" w:hAnsi="Segoe UI" w:eastAsia="Times New Roman" w:cs="Segoe UI"/>
          <w:color w:val="000000" w:themeColor="text1"/>
          <w:sz w:val="20"/>
          <w:szCs w:val="20"/>
          <w:lang w:val="en-US"/>
        </w:rPr>
        <w:t>– working in and with local communities</w:t>
      </w:r>
    </w:p>
    <w:p w:rsidRPr="00B20284" w:rsidR="000E1FA4" w:rsidP="000E1FA4" w:rsidRDefault="000E1FA4" w14:paraId="60158905" w14:textId="77777777">
      <w:pPr>
        <w:spacing w:after="0" w:line="240" w:lineRule="auto"/>
        <w:jc w:val="both"/>
        <w:rPr>
          <w:rFonts w:ascii="Segoe UI" w:hAnsi="Segoe UI" w:eastAsia="Times New Roman" w:cs="Segoe UI"/>
          <w:b/>
          <w:bCs/>
          <w:color w:val="000000"/>
          <w:sz w:val="20"/>
          <w:szCs w:val="20"/>
          <w:lang w:val="en-US"/>
        </w:rPr>
      </w:pPr>
    </w:p>
    <w:p w:rsidRPr="00B20284" w:rsidR="000E1FA4" w:rsidP="000E1FA4" w:rsidRDefault="000E1FA4" w14:paraId="35367DD4" w14:textId="77777777">
      <w:pPr>
        <w:spacing w:after="0" w:line="240" w:lineRule="auto"/>
        <w:jc w:val="both"/>
        <w:rPr>
          <w:rFonts w:ascii="Segoe UI" w:hAnsi="Segoe UI" w:eastAsia="Times New Roman" w:cs="Segoe UI"/>
          <w:b/>
          <w:bCs/>
          <w:color w:val="000000"/>
          <w:sz w:val="20"/>
          <w:szCs w:val="20"/>
          <w:lang w:val="en-US"/>
        </w:rPr>
      </w:pPr>
      <w:r w:rsidRPr="00B20284">
        <w:rPr>
          <w:rFonts w:ascii="Segoe UI" w:hAnsi="Segoe UI" w:eastAsia="Times New Roman" w:cs="Segoe UI"/>
          <w:b/>
          <w:bCs/>
          <w:color w:val="000000"/>
          <w:sz w:val="20"/>
          <w:szCs w:val="20"/>
          <w:lang w:val="en-US"/>
        </w:rPr>
        <w:t>Our Values</w:t>
      </w:r>
    </w:p>
    <w:p w:rsidRPr="00B20284" w:rsidR="000E1FA4" w:rsidP="000E1FA4" w:rsidRDefault="000E1FA4" w14:paraId="0685EEE8" w14:textId="77777777">
      <w:pPr>
        <w:spacing w:after="0" w:line="240" w:lineRule="auto"/>
        <w:jc w:val="both"/>
        <w:rPr>
          <w:rFonts w:ascii="Segoe UI" w:hAnsi="Segoe UI" w:eastAsia="Times New Roman" w:cs="Segoe UI"/>
          <w:b/>
          <w:bCs/>
          <w:color w:val="000000"/>
          <w:sz w:val="20"/>
          <w:szCs w:val="20"/>
          <w:lang w:val="en-US"/>
        </w:rPr>
      </w:pPr>
    </w:p>
    <w:p w:rsidRPr="00B20284" w:rsidR="000E1FA4" w:rsidP="000E1FA4" w:rsidRDefault="000E1FA4" w14:paraId="5B2AF94B" w14:textId="0942C211">
      <w:pPr>
        <w:spacing w:after="0" w:line="240" w:lineRule="auto"/>
        <w:jc w:val="both"/>
        <w:rPr>
          <w:rFonts w:ascii="Segoe UI" w:hAnsi="Segoe UI" w:eastAsia="Times New Roman" w:cs="Segoe UI"/>
          <w:b/>
          <w:bCs/>
          <w:color w:val="000000"/>
          <w:sz w:val="20"/>
          <w:szCs w:val="20"/>
          <w:lang w:val="en-US"/>
        </w:rPr>
      </w:pPr>
      <w:r w:rsidRPr="75B11F81">
        <w:rPr>
          <w:rFonts w:ascii="Segoe UI" w:hAnsi="Segoe UI" w:eastAsia="Times New Roman" w:cs="Segoe UI"/>
          <w:color w:val="000000" w:themeColor="text1"/>
          <w:sz w:val="20"/>
          <w:szCs w:val="20"/>
          <w:lang w:val="en-US"/>
        </w:rPr>
        <w:t>At The Foyer we value seeing the person and their potential, building trusting relationships based on honesty, compassion, and respect.  We value curiosity and a drive to learn as well as commitment to go the extra mile and never give up.</w:t>
      </w:r>
    </w:p>
    <w:p w:rsidR="000E1FA4" w:rsidP="5327AAC6" w:rsidRDefault="000E1FA4" w14:paraId="2B0C3D5E" w14:textId="77777777">
      <w:pPr>
        <w:spacing w:before="240" w:after="240" w:line="240" w:lineRule="auto"/>
        <w:jc w:val="both"/>
        <w:rPr>
          <w:rFonts w:ascii="Segoe UI" w:hAnsi="Segoe UI" w:eastAsia="Times New Roman" w:cs="Segoe UI"/>
          <w:b/>
          <w:bCs/>
          <w:sz w:val="20"/>
          <w:szCs w:val="20"/>
          <w:lang w:val="en-US"/>
        </w:rPr>
      </w:pPr>
      <w:r w:rsidRPr="5327AAC6">
        <w:rPr>
          <w:rFonts w:ascii="Segoe UI" w:hAnsi="Segoe UI" w:eastAsia="Times New Roman" w:cs="Segoe UI"/>
          <w:b/>
          <w:bCs/>
          <w:sz w:val="20"/>
          <w:szCs w:val="20"/>
          <w:lang w:val="en-US"/>
        </w:rPr>
        <w:t>About the Role</w:t>
      </w:r>
    </w:p>
    <w:p w:rsidR="5327AAC6" w:rsidP="75B11F81" w:rsidRDefault="000E1FA4" w14:paraId="4FE20791" w14:textId="7D7C6D15">
      <w:pPr>
        <w:spacing w:before="240" w:beforeAutospacing="1" w:after="240" w:afterAutospacing="1" w:line="240" w:lineRule="auto"/>
        <w:jc w:val="both"/>
        <w:rPr>
          <w:rFonts w:ascii="Segoe UI" w:hAnsi="Segoe UI" w:eastAsia="Segoe UI" w:cs="Segoe UI"/>
          <w:sz w:val="20"/>
          <w:szCs w:val="20"/>
          <w:lang w:val="en-US"/>
        </w:rPr>
      </w:pPr>
      <w:r w:rsidRPr="75B11F81">
        <w:rPr>
          <w:rFonts w:ascii="Segoe UI" w:hAnsi="Segoe UI" w:eastAsia="Segoe UI" w:cs="Segoe UI"/>
          <w:sz w:val="20"/>
          <w:szCs w:val="20"/>
          <w:lang w:val="en-US"/>
        </w:rPr>
        <w:t xml:space="preserve">As Communications Manager, you will be responsible for the development and delivery of an engaging and measurable communications strategy for both internal and external stakeholders, using a range of channels and platforms. You will capture and reflect the ‘voice’ of the Foyer drawing on the expertise and insights of staff and people who use our services. </w:t>
      </w:r>
    </w:p>
    <w:p w:rsidR="5327AAC6" w:rsidP="75B11F81" w:rsidRDefault="000E1FA4" w14:paraId="524DB8E1" w14:textId="581606BF">
      <w:pPr>
        <w:spacing w:before="240" w:beforeAutospacing="1" w:after="240" w:afterAutospacing="1" w:line="240" w:lineRule="auto"/>
        <w:jc w:val="both"/>
        <w:rPr>
          <w:rFonts w:ascii="Segoe UI" w:hAnsi="Segoe UI" w:eastAsia="Segoe UI" w:cs="Segoe UI"/>
          <w:color w:val="000000" w:themeColor="text1"/>
          <w:sz w:val="20"/>
          <w:szCs w:val="20"/>
          <w:lang w:val="en-US"/>
        </w:rPr>
      </w:pPr>
      <w:r w:rsidRPr="75B11F81">
        <w:rPr>
          <w:rFonts w:ascii="Segoe UI" w:hAnsi="Segoe UI" w:eastAsia="Segoe UI" w:cs="Segoe UI"/>
          <w:sz w:val="20"/>
          <w:szCs w:val="20"/>
          <w:lang w:val="en-US"/>
        </w:rPr>
        <w:t xml:space="preserve">You will have the added benefit of being able to work closely inhouse with </w:t>
      </w:r>
      <w:hyperlink r:id="rId11">
        <w:r w:rsidRPr="75B11F81">
          <w:rPr>
            <w:rStyle w:val="Hyperlink"/>
            <w:rFonts w:ascii="Segoe UI" w:hAnsi="Segoe UI" w:eastAsia="Segoe UI" w:cs="Segoe UI"/>
            <w:sz w:val="20"/>
            <w:szCs w:val="20"/>
            <w:lang w:val="en-US"/>
          </w:rPr>
          <w:t>Foyer Graphics</w:t>
        </w:r>
      </w:hyperlink>
      <w:r w:rsidRPr="75B11F81">
        <w:rPr>
          <w:rFonts w:ascii="Segoe UI" w:hAnsi="Segoe UI" w:eastAsia="Segoe UI" w:cs="Segoe UI"/>
          <w:sz w:val="20"/>
          <w:szCs w:val="20"/>
          <w:lang w:val="en-US"/>
        </w:rPr>
        <w:t>, our social enterprise who can provide</w:t>
      </w:r>
      <w:r w:rsidRPr="75B11F81" w:rsidR="75B11F81">
        <w:rPr>
          <w:rFonts w:ascii="Segoe UI" w:hAnsi="Segoe UI" w:eastAsia="Segoe UI" w:cs="Segoe UI"/>
          <w:color w:val="000000" w:themeColor="text1"/>
          <w:sz w:val="24"/>
          <w:szCs w:val="24"/>
          <w:lang w:val="en-US"/>
        </w:rPr>
        <w:t xml:space="preserve"> </w:t>
      </w:r>
      <w:r w:rsidRPr="75B11F81" w:rsidR="75B11F81">
        <w:rPr>
          <w:rFonts w:ascii="Segoe UI" w:hAnsi="Segoe UI" w:eastAsia="Segoe UI" w:cs="Segoe UI"/>
          <w:color w:val="000000" w:themeColor="text1"/>
          <w:sz w:val="20"/>
          <w:szCs w:val="20"/>
          <w:lang w:val="en-US"/>
        </w:rPr>
        <w:t xml:space="preserve">visual content, graphics, animation, video and sound, as well as offering the successful candidate support around creative idea formation.  </w:t>
      </w:r>
    </w:p>
    <w:p w:rsidR="5327AAC6" w:rsidP="75B11F81" w:rsidRDefault="5327AAC6" w14:paraId="0CC5252B" w14:textId="6432DC02">
      <w:pPr>
        <w:spacing w:before="240" w:beforeAutospacing="1" w:after="240" w:afterAutospacing="1" w:line="240" w:lineRule="auto"/>
        <w:jc w:val="both"/>
        <w:rPr>
          <w:rFonts w:ascii="Segoe UI" w:hAnsi="Segoe UI" w:eastAsia="Segoe UI" w:cs="Segoe UI"/>
          <w:sz w:val="20"/>
          <w:szCs w:val="20"/>
          <w:lang w:val="en-US"/>
        </w:rPr>
      </w:pPr>
      <w:r w:rsidRPr="75B11F81">
        <w:rPr>
          <w:rFonts w:ascii="Segoe UI" w:hAnsi="Segoe UI" w:eastAsia="Segoe UI" w:cs="Segoe UI"/>
          <w:color w:val="000000" w:themeColor="text1"/>
          <w:sz w:val="20"/>
          <w:szCs w:val="20"/>
        </w:rPr>
        <w:t xml:space="preserve">The role will be line managed by our CEO and will be part of our Central Support Team.  This team ensures our </w:t>
      </w:r>
      <w:r w:rsidRPr="75B11F81" w:rsidR="00640041">
        <w:rPr>
          <w:rFonts w:ascii="Segoe UI" w:hAnsi="Segoe UI" w:eastAsia="Segoe UI" w:cs="Segoe UI"/>
          <w:color w:val="000000" w:themeColor="text1"/>
          <w:sz w:val="20"/>
          <w:szCs w:val="20"/>
        </w:rPr>
        <w:t>front-line</w:t>
      </w:r>
      <w:r w:rsidRPr="75B11F81">
        <w:rPr>
          <w:rFonts w:ascii="Segoe UI" w:hAnsi="Segoe UI" w:eastAsia="Segoe UI" w:cs="Segoe UI"/>
          <w:color w:val="000000" w:themeColor="text1"/>
          <w:sz w:val="20"/>
          <w:szCs w:val="20"/>
        </w:rPr>
        <w:t xml:space="preserve"> delivery teams have everything that they need to do their jobs effectively including both of our social enterprises – Foyer Graphics and </w:t>
      </w:r>
      <w:proofErr w:type="spellStart"/>
      <w:r w:rsidRPr="75B11F81">
        <w:rPr>
          <w:rFonts w:ascii="Segoe UI" w:hAnsi="Segoe UI" w:eastAsia="Segoe UI" w:cs="Segoe UI"/>
          <w:color w:val="000000" w:themeColor="text1"/>
          <w:sz w:val="20"/>
          <w:szCs w:val="20"/>
        </w:rPr>
        <w:t>Roadwise</w:t>
      </w:r>
      <w:proofErr w:type="spellEnd"/>
      <w:r w:rsidRPr="75B11F81">
        <w:rPr>
          <w:rFonts w:ascii="Segoe UI" w:hAnsi="Segoe UI" w:eastAsia="Segoe UI" w:cs="Segoe UI"/>
          <w:color w:val="000000" w:themeColor="text1"/>
          <w:sz w:val="20"/>
          <w:szCs w:val="20"/>
        </w:rPr>
        <w:t xml:space="preserve"> Driver Training. Our Central Support team combines the knowledge and expertise of Finance, HR, Communications, IT and Digital Support, Impact Management and Fundraising into a central hub that supports front-line delivery, finds solutions to problems, and enables flexible and agile collaboration between our various teams. </w:t>
      </w:r>
      <w:r w:rsidRPr="75B11F81">
        <w:rPr>
          <w:rFonts w:ascii="Segoe UI" w:hAnsi="Segoe UI" w:eastAsia="Segoe UI" w:cs="Segoe UI"/>
          <w:sz w:val="20"/>
          <w:szCs w:val="20"/>
        </w:rPr>
        <w:t xml:space="preserve"> </w:t>
      </w:r>
    </w:p>
    <w:p w:rsidR="000E1FA4" w:rsidP="000E1FA4" w:rsidRDefault="000E1FA4" w14:paraId="7C4E9D9D" w14:textId="77777777">
      <w:pPr>
        <w:spacing w:before="240" w:after="240" w:line="240" w:lineRule="auto"/>
        <w:jc w:val="both"/>
        <w:rPr>
          <w:rFonts w:ascii="Segoe UI" w:hAnsi="Segoe UI" w:eastAsia="Times New Roman" w:cs="Segoe UI"/>
          <w:b/>
          <w:bCs/>
          <w:sz w:val="20"/>
          <w:szCs w:val="20"/>
          <w:lang w:val="en-US"/>
        </w:rPr>
      </w:pPr>
      <w:r w:rsidRPr="00B20284">
        <w:rPr>
          <w:rFonts w:ascii="Segoe UI" w:hAnsi="Segoe UI" w:eastAsia="Times New Roman" w:cs="Segoe UI"/>
          <w:b/>
          <w:bCs/>
          <w:sz w:val="20"/>
          <w:szCs w:val="20"/>
          <w:lang w:val="en-US"/>
        </w:rPr>
        <w:t>About you</w:t>
      </w:r>
    </w:p>
    <w:p w:rsidRPr="00514888" w:rsidR="000E1FA4" w:rsidP="5327AAC6" w:rsidRDefault="000E1FA4" w14:paraId="3ED9613A" w14:textId="56C3BA80">
      <w:pPr>
        <w:spacing w:before="240" w:after="240" w:line="240" w:lineRule="auto"/>
        <w:jc w:val="both"/>
        <w:rPr>
          <w:rFonts w:ascii="Segoe UI" w:hAnsi="Segoe UI" w:eastAsia="Times New Roman" w:cs="Segoe UI"/>
          <w:sz w:val="20"/>
          <w:szCs w:val="20"/>
          <w:lang w:val="en-US"/>
        </w:rPr>
      </w:pPr>
      <w:r w:rsidRPr="5327AAC6">
        <w:rPr>
          <w:rFonts w:ascii="Segoe UI" w:hAnsi="Segoe UI" w:eastAsia="Times New Roman" w:cs="Segoe UI"/>
          <w:sz w:val="20"/>
          <w:szCs w:val="20"/>
          <w:lang w:val="en-US"/>
        </w:rPr>
        <w:t xml:space="preserve">The successful candidate will </w:t>
      </w:r>
      <w:r w:rsidRPr="5327AAC6" w:rsidR="00971134">
        <w:rPr>
          <w:rFonts w:ascii="Segoe UI" w:hAnsi="Segoe UI" w:eastAsia="Times New Roman" w:cs="Segoe UI"/>
          <w:sz w:val="20"/>
          <w:szCs w:val="20"/>
          <w:lang w:val="en-US"/>
        </w:rPr>
        <w:t xml:space="preserve">be full of curiosity.  Our </w:t>
      </w:r>
      <w:proofErr w:type="spellStart"/>
      <w:r w:rsidRPr="5327AAC6" w:rsidR="00971134">
        <w:rPr>
          <w:rFonts w:ascii="Segoe UI" w:hAnsi="Segoe UI" w:eastAsia="Times New Roman" w:cs="Segoe UI"/>
          <w:sz w:val="20"/>
          <w:szCs w:val="20"/>
          <w:lang w:val="en-US"/>
        </w:rPr>
        <w:t>organisation</w:t>
      </w:r>
      <w:proofErr w:type="spellEnd"/>
      <w:r w:rsidRPr="5327AAC6" w:rsidR="00971134">
        <w:rPr>
          <w:rFonts w:ascii="Segoe UI" w:hAnsi="Segoe UI" w:eastAsia="Times New Roman" w:cs="Segoe UI"/>
          <w:sz w:val="20"/>
          <w:szCs w:val="20"/>
          <w:lang w:val="en-US"/>
        </w:rPr>
        <w:t xml:space="preserve"> has amazing stories waiting to be told.  We have services that need to be marketed and teams that need your support to do so.  You will need to be proactive and </w:t>
      </w:r>
      <w:proofErr w:type="spellStart"/>
      <w:r w:rsidRPr="5327AAC6" w:rsidR="00971134">
        <w:rPr>
          <w:rFonts w:ascii="Segoe UI" w:hAnsi="Segoe UI" w:eastAsia="Times New Roman" w:cs="Segoe UI"/>
          <w:sz w:val="20"/>
          <w:szCs w:val="20"/>
          <w:lang w:val="en-US"/>
        </w:rPr>
        <w:t>organised</w:t>
      </w:r>
      <w:proofErr w:type="spellEnd"/>
      <w:r w:rsidRPr="5327AAC6" w:rsidR="00971134">
        <w:rPr>
          <w:rFonts w:ascii="Segoe UI" w:hAnsi="Segoe UI" w:eastAsia="Times New Roman" w:cs="Segoe UI"/>
          <w:sz w:val="20"/>
          <w:szCs w:val="20"/>
          <w:lang w:val="en-US"/>
        </w:rPr>
        <w:t xml:space="preserve">, </w:t>
      </w:r>
      <w:r w:rsidRPr="5327AAC6" w:rsidR="00A878C9">
        <w:rPr>
          <w:rFonts w:ascii="Segoe UI" w:hAnsi="Segoe UI" w:eastAsia="Times New Roman" w:cs="Segoe UI"/>
          <w:sz w:val="20"/>
          <w:szCs w:val="20"/>
          <w:lang w:val="en-US"/>
        </w:rPr>
        <w:t xml:space="preserve">able to </w:t>
      </w:r>
      <w:proofErr w:type="spellStart"/>
      <w:r w:rsidRPr="5327AAC6" w:rsidR="00A878C9">
        <w:rPr>
          <w:rFonts w:ascii="Segoe UI" w:hAnsi="Segoe UI" w:eastAsia="Times New Roman" w:cs="Segoe UI"/>
          <w:sz w:val="20"/>
          <w:szCs w:val="20"/>
          <w:lang w:val="en-US"/>
        </w:rPr>
        <w:t>prioritise</w:t>
      </w:r>
      <w:proofErr w:type="spellEnd"/>
      <w:r w:rsidRPr="5327AAC6" w:rsidR="00A878C9">
        <w:rPr>
          <w:rFonts w:ascii="Segoe UI" w:hAnsi="Segoe UI" w:eastAsia="Times New Roman" w:cs="Segoe UI"/>
          <w:sz w:val="20"/>
          <w:szCs w:val="20"/>
          <w:lang w:val="en-US"/>
        </w:rPr>
        <w:t xml:space="preserve"> </w:t>
      </w:r>
      <w:r w:rsidRPr="5327AAC6" w:rsidR="00971134">
        <w:rPr>
          <w:rFonts w:ascii="Segoe UI" w:hAnsi="Segoe UI" w:eastAsia="Times New Roman" w:cs="Segoe UI"/>
          <w:sz w:val="20"/>
          <w:szCs w:val="20"/>
          <w:lang w:val="en-US"/>
        </w:rPr>
        <w:t xml:space="preserve">and manage competing demands. You will be </w:t>
      </w:r>
      <w:r w:rsidRPr="5327AAC6" w:rsidR="00971134">
        <w:rPr>
          <w:rFonts w:ascii="Segoe UI" w:hAnsi="Segoe UI" w:eastAsia="Times New Roman" w:cs="Segoe UI"/>
          <w:sz w:val="20"/>
          <w:szCs w:val="20"/>
          <w:lang w:val="en-US"/>
        </w:rPr>
        <w:lastRenderedPageBreak/>
        <w:t xml:space="preserve">comfortable in multi-agency settings, able to work flexibly and collaboratively with a variety of relevant stakeholders with excellent interpersonal skills. </w:t>
      </w:r>
    </w:p>
    <w:p w:rsidRPr="00514888" w:rsidR="000E1FA4" w:rsidP="000E1FA4" w:rsidRDefault="00971134" w14:paraId="6F01805A" w14:textId="3A89AA23">
      <w:pPr>
        <w:spacing w:before="240" w:after="240" w:line="240" w:lineRule="auto"/>
        <w:jc w:val="both"/>
        <w:rPr>
          <w:rFonts w:ascii="Segoe UI" w:hAnsi="Segoe UI" w:eastAsia="Times New Roman" w:cs="Segoe UI"/>
          <w:sz w:val="20"/>
          <w:szCs w:val="20"/>
          <w:lang w:val="en-US"/>
        </w:rPr>
      </w:pPr>
      <w:r w:rsidRPr="75B11F81">
        <w:rPr>
          <w:rFonts w:ascii="Segoe UI" w:hAnsi="Segoe UI" w:eastAsia="Times New Roman" w:cs="Segoe UI"/>
          <w:sz w:val="20"/>
          <w:szCs w:val="20"/>
          <w:lang w:val="en-US"/>
        </w:rPr>
        <w:t>It is desirable that you have demonstrable experience working in marketing, media, English or related field and be a skilled writer, with a track record of telling stories with a positive impact. You will have excellent digital skills, with the ability to manage the Foyer’s social media and website content and have knowledge and understanding of how digital analytical tools can aid reporting</w:t>
      </w:r>
      <w:r w:rsidRPr="75B11F81" w:rsidR="00A878C9">
        <w:rPr>
          <w:rFonts w:ascii="Segoe UI" w:hAnsi="Segoe UI" w:eastAsia="Times New Roman" w:cs="Segoe UI"/>
          <w:sz w:val="20"/>
          <w:szCs w:val="20"/>
          <w:lang w:val="en-US"/>
        </w:rPr>
        <w:t xml:space="preserve">, shape impact, </w:t>
      </w:r>
      <w:r w:rsidRPr="75B11F81">
        <w:rPr>
          <w:rFonts w:ascii="Segoe UI" w:hAnsi="Segoe UI" w:eastAsia="Times New Roman" w:cs="Segoe UI"/>
          <w:sz w:val="20"/>
          <w:szCs w:val="20"/>
          <w:lang w:val="en-US"/>
        </w:rPr>
        <w:t xml:space="preserve">and inform content strategy. </w:t>
      </w:r>
      <w:r w:rsidRPr="75B11F81" w:rsidR="00A878C9">
        <w:rPr>
          <w:rFonts w:ascii="Segoe UI" w:hAnsi="Segoe UI" w:eastAsia="Times New Roman" w:cs="Segoe UI"/>
          <w:sz w:val="20"/>
          <w:szCs w:val="20"/>
          <w:lang w:val="en-US"/>
        </w:rPr>
        <w:t xml:space="preserve"> Above all we ask that you will be solutions focused and are able to reflect on your work and that of others to understand what is working, what isn’t – and why. </w:t>
      </w:r>
    </w:p>
    <w:p w:rsidRPr="00B20284" w:rsidR="000E1FA4" w:rsidP="000E1FA4" w:rsidRDefault="000E1FA4" w14:paraId="27A5E153" w14:textId="77777777">
      <w:pPr>
        <w:keepNext/>
        <w:keepLines/>
        <w:spacing w:before="40" w:after="0" w:line="240" w:lineRule="auto"/>
        <w:jc w:val="both"/>
        <w:outlineLvl w:val="1"/>
        <w:rPr>
          <w:rFonts w:ascii="Segoe UI" w:hAnsi="Segoe UI" w:eastAsia="Times New Roman" w:cs="Segoe UI"/>
          <w:b/>
          <w:bCs/>
          <w:color w:val="000000"/>
          <w:sz w:val="20"/>
          <w:szCs w:val="20"/>
          <w:lang w:val="en-US"/>
        </w:rPr>
      </w:pPr>
      <w:r w:rsidRPr="00B20284">
        <w:rPr>
          <w:rFonts w:ascii="Segoe UI" w:hAnsi="Segoe UI" w:eastAsia="Times New Roman" w:cs="Segoe UI"/>
          <w:b/>
          <w:bCs/>
          <w:color w:val="000000"/>
          <w:sz w:val="20"/>
          <w:szCs w:val="20"/>
          <w:lang w:val="en-US"/>
        </w:rPr>
        <w:t>Benefits of Working at the Foyer</w:t>
      </w:r>
    </w:p>
    <w:p w:rsidRPr="00B20284" w:rsidR="000E1FA4" w:rsidP="000E1FA4" w:rsidRDefault="000E1FA4" w14:paraId="21C204E5" w14:textId="77777777">
      <w:pPr>
        <w:keepNext/>
        <w:keepLines/>
        <w:spacing w:before="40" w:after="0" w:line="240" w:lineRule="auto"/>
        <w:jc w:val="both"/>
        <w:outlineLvl w:val="1"/>
        <w:rPr>
          <w:rFonts w:ascii="Segoe UI" w:hAnsi="Segoe UI" w:eastAsia="Times New Roman" w:cs="Segoe UI"/>
          <w:b/>
          <w:bCs/>
          <w:color w:val="000000"/>
          <w:sz w:val="20"/>
          <w:szCs w:val="20"/>
          <w:lang w:val="en-US"/>
        </w:rPr>
      </w:pPr>
    </w:p>
    <w:p w:rsidRPr="00B20284" w:rsidR="000E1FA4" w:rsidP="000E1FA4" w:rsidRDefault="000E1FA4" w14:paraId="2B429391" w14:textId="15380EC3">
      <w:pPr>
        <w:spacing w:line="240" w:lineRule="auto"/>
        <w:jc w:val="both"/>
        <w:rPr>
          <w:rFonts w:ascii="Segoe UI" w:hAnsi="Segoe UI" w:eastAsia="Times New Roman" w:cs="Segoe UI"/>
          <w:color w:val="000000"/>
          <w:sz w:val="20"/>
          <w:szCs w:val="20"/>
          <w:lang w:val="en-US"/>
        </w:rPr>
      </w:pPr>
      <w:r w:rsidRPr="75B11F81">
        <w:rPr>
          <w:rFonts w:ascii="Segoe UI" w:hAnsi="Segoe UI" w:eastAsia="Times New Roman" w:cs="Segoe UI"/>
          <w:color w:val="000000" w:themeColor="text1"/>
          <w:sz w:val="20"/>
          <w:szCs w:val="20"/>
          <w:lang w:val="en-US"/>
        </w:rPr>
        <w:t xml:space="preserve">As well as a warm and welcoming supportive working environment, we offer 20 days annual leave plus 12 public holidays rising to a cumulative 37 days with continued service and a contributary company pension. We consider flexible working for most roles which means many of our employees enjoy the freedom of choosing a working pattern that suits them as much as it suits The Foyer. </w:t>
      </w:r>
    </w:p>
    <w:p w:rsidRPr="00B20284" w:rsidR="000E1FA4" w:rsidP="000E1FA4" w:rsidRDefault="000E1FA4" w14:paraId="3423FB5E" w14:textId="06444313">
      <w:pPr>
        <w:spacing w:line="240" w:lineRule="auto"/>
        <w:jc w:val="both"/>
        <w:rPr>
          <w:rFonts w:ascii="Segoe UI" w:hAnsi="Segoe UI" w:eastAsia="Times New Roman" w:cs="Segoe UI"/>
          <w:color w:val="000000"/>
          <w:sz w:val="20"/>
          <w:szCs w:val="20"/>
          <w:lang w:val="en-US"/>
        </w:rPr>
      </w:pPr>
      <w:r w:rsidRPr="75B11F81">
        <w:rPr>
          <w:rFonts w:ascii="Segoe UI" w:hAnsi="Segoe UI" w:eastAsia="Times New Roman" w:cs="Segoe UI"/>
          <w:color w:val="000000" w:themeColor="text1"/>
          <w:sz w:val="20"/>
          <w:szCs w:val="20"/>
          <w:lang w:val="en-US"/>
        </w:rPr>
        <w:t xml:space="preserve">We are very proud to be both a Living Wage and a Disability Confident employer. We value our employees’ wellbeing and offer a Cycle to Work scheme, a monthly Wellbeing Hour and a confidential Employee Assistance Programme which is open to employees and their friends and family. </w:t>
      </w:r>
    </w:p>
    <w:p w:rsidRPr="00B20284" w:rsidR="000E1FA4" w:rsidP="000E1FA4" w:rsidRDefault="000E1FA4" w14:paraId="35B4A7BC" w14:textId="55E7331E">
      <w:pPr>
        <w:spacing w:line="240" w:lineRule="auto"/>
        <w:jc w:val="both"/>
        <w:rPr>
          <w:rFonts w:ascii="Segoe UI" w:hAnsi="Segoe UI" w:eastAsia="Times New Roman" w:cs="Segoe UI"/>
          <w:color w:val="000000"/>
          <w:sz w:val="20"/>
          <w:szCs w:val="20"/>
          <w:lang w:val="en-US"/>
        </w:rPr>
      </w:pPr>
      <w:r w:rsidRPr="5327AAC6">
        <w:rPr>
          <w:rFonts w:ascii="Segoe UI" w:hAnsi="Segoe UI" w:eastAsia="Times New Roman" w:cs="Segoe UI"/>
          <w:color w:val="000000" w:themeColor="text1"/>
          <w:sz w:val="20"/>
          <w:szCs w:val="20"/>
          <w:lang w:val="en-US"/>
        </w:rPr>
        <w:t>We value curiosity and all posts have access to structured induction and ongoing training and learning opportunities.</w:t>
      </w:r>
    </w:p>
    <w:p w:rsidRPr="00B20284" w:rsidR="000E1FA4" w:rsidP="000E1FA4" w:rsidRDefault="000E1FA4" w14:paraId="6E93A4C5" w14:textId="77777777">
      <w:pPr>
        <w:spacing w:line="240" w:lineRule="auto"/>
        <w:jc w:val="both"/>
        <w:textAlignment w:val="baseline"/>
        <w:rPr>
          <w:rFonts w:ascii="Segoe UI" w:hAnsi="Segoe UI" w:eastAsia="Times New Roman" w:cs="Segoe UI"/>
          <w:sz w:val="20"/>
          <w:szCs w:val="20"/>
          <w:lang w:val="en-US"/>
        </w:rPr>
      </w:pPr>
      <w:r w:rsidRPr="00B20284">
        <w:rPr>
          <w:rFonts w:ascii="Segoe UI" w:hAnsi="Segoe UI" w:eastAsia="Times New Roman" w:cs="Segoe UI"/>
          <w:b/>
          <w:bCs/>
          <w:sz w:val="20"/>
          <w:szCs w:val="20"/>
          <w:lang w:val="en-US"/>
        </w:rPr>
        <w:t>Recruitment Process</w:t>
      </w:r>
      <w:r w:rsidRPr="00B20284">
        <w:rPr>
          <w:rFonts w:ascii="Segoe UI" w:hAnsi="Segoe UI" w:eastAsia="Times New Roman" w:cs="Segoe UI"/>
          <w:sz w:val="20"/>
          <w:szCs w:val="20"/>
          <w:lang w:val="en-US"/>
        </w:rPr>
        <w:t> </w:t>
      </w:r>
    </w:p>
    <w:p w:rsidRPr="00B20284" w:rsidR="000E1FA4" w:rsidP="000E1FA4" w:rsidRDefault="000E1FA4" w14:paraId="312512BA" w14:textId="5E4AFB1B">
      <w:pPr>
        <w:spacing w:line="240" w:lineRule="auto"/>
        <w:jc w:val="both"/>
        <w:textAlignment w:val="baseline"/>
        <w:rPr>
          <w:rFonts w:ascii="Segoe UI" w:hAnsi="Segoe UI" w:eastAsia="Times New Roman" w:cs="Segoe UI"/>
          <w:color w:val="161616"/>
          <w:sz w:val="20"/>
          <w:szCs w:val="20"/>
          <w:lang w:val="en-US"/>
        </w:rPr>
      </w:pPr>
      <w:r w:rsidRPr="75B11F81">
        <w:rPr>
          <w:rFonts w:ascii="Segoe UI" w:hAnsi="Segoe UI" w:eastAsia="Times New Roman" w:cs="Segoe UI"/>
          <w:color w:val="161616"/>
          <w:sz w:val="20"/>
          <w:szCs w:val="20"/>
          <w:lang w:val="en-US"/>
        </w:rPr>
        <w:t xml:space="preserve">Our people are our greatest assets. #TeamFoyer provides a safe space for our employees, where everyone can be themselves and feel comfortable bringing their whole self to work. </w:t>
      </w:r>
    </w:p>
    <w:p w:rsidRPr="00B20284" w:rsidR="000E1FA4" w:rsidP="000E1FA4" w:rsidRDefault="000E1FA4" w14:paraId="764C3878" w14:textId="77777777">
      <w:pPr>
        <w:spacing w:line="240" w:lineRule="auto"/>
        <w:jc w:val="both"/>
        <w:textAlignment w:val="baseline"/>
        <w:rPr>
          <w:rFonts w:ascii="Segoe UI" w:hAnsi="Segoe UI" w:eastAsia="Times New Roman" w:cs="Segoe UI"/>
          <w:color w:val="000000"/>
          <w:sz w:val="20"/>
          <w:szCs w:val="20"/>
          <w:lang w:val="en-US"/>
        </w:rPr>
      </w:pPr>
      <w:r w:rsidRPr="00B20284">
        <w:rPr>
          <w:rFonts w:ascii="Segoe UI" w:hAnsi="Segoe UI" w:eastAsia="Times New Roman" w:cs="Segoe UI"/>
          <w:color w:val="000000"/>
          <w:sz w:val="20"/>
          <w:szCs w:val="20"/>
          <w:lang w:val="en-US"/>
        </w:rPr>
        <w:t xml:space="preserve">The Foyer embraces and celebrates diversity and equal opportunity for all.  We </w:t>
      </w:r>
      <w:r w:rsidRPr="00B20284">
        <w:rPr>
          <w:rFonts w:ascii="Segoe UI" w:hAnsi="Segoe UI" w:eastAsia="Calibri" w:cs="Segoe UI"/>
          <w:sz w:val="20"/>
          <w:szCs w:val="20"/>
          <w:lang w:val="en-US"/>
        </w:rPr>
        <w:t xml:space="preserve">want to find the best people for the job, ensuring inclusion, diversity and difference is always at the very heart of what we do. We </w:t>
      </w:r>
      <w:proofErr w:type="spellStart"/>
      <w:r w:rsidRPr="00B20284">
        <w:rPr>
          <w:rFonts w:ascii="Segoe UI" w:hAnsi="Segoe UI" w:eastAsia="Calibri" w:cs="Segoe UI"/>
          <w:sz w:val="20"/>
          <w:szCs w:val="20"/>
          <w:lang w:val="en-US"/>
        </w:rPr>
        <w:t>r</w:t>
      </w:r>
      <w:r w:rsidRPr="00B20284">
        <w:rPr>
          <w:rFonts w:ascii="Segoe UI" w:hAnsi="Segoe UI" w:eastAsia="Times New Roman" w:cs="Segoe UI"/>
          <w:color w:val="000000"/>
          <w:sz w:val="20"/>
          <w:szCs w:val="20"/>
          <w:lang w:val="en-US"/>
        </w:rPr>
        <w:t>ecognise</w:t>
      </w:r>
      <w:proofErr w:type="spellEnd"/>
      <w:r w:rsidRPr="00B20284">
        <w:rPr>
          <w:rFonts w:ascii="Segoe UI" w:hAnsi="Segoe UI" w:eastAsia="Times New Roman" w:cs="Segoe UI"/>
          <w:color w:val="000000"/>
          <w:sz w:val="20"/>
          <w:szCs w:val="20"/>
          <w:lang w:val="en-US"/>
        </w:rPr>
        <w:t xml:space="preserve"> the value a diverse workforce brings to the way we work and the difference we make to the people we support.  </w:t>
      </w:r>
      <w:r w:rsidRPr="00B20284">
        <w:rPr>
          <w:rFonts w:ascii="Segoe UI" w:hAnsi="Segoe UI" w:eastAsia="Calibri" w:cs="Segoe UI"/>
          <w:sz w:val="20"/>
          <w:szCs w:val="20"/>
          <w:lang w:val="en-US"/>
        </w:rPr>
        <w:t xml:space="preserve">We are committed to promoting the human rights and dignity of each human being, including equality of opportunity inclusive of sexual orientation, gender or transgender identity, race, </w:t>
      </w:r>
      <w:proofErr w:type="spellStart"/>
      <w:r w:rsidRPr="00B20284">
        <w:rPr>
          <w:rFonts w:ascii="Segoe UI" w:hAnsi="Segoe UI" w:eastAsia="Calibri" w:cs="Segoe UI"/>
          <w:sz w:val="20"/>
          <w:szCs w:val="20"/>
          <w:lang w:val="en-US"/>
        </w:rPr>
        <w:t>colour</w:t>
      </w:r>
      <w:proofErr w:type="spellEnd"/>
      <w:r w:rsidRPr="00B20284">
        <w:rPr>
          <w:rFonts w:ascii="Segoe UI" w:hAnsi="Segoe UI" w:eastAsia="Calibri" w:cs="Segoe UI"/>
          <w:sz w:val="20"/>
          <w:szCs w:val="20"/>
          <w:lang w:val="en-US"/>
        </w:rPr>
        <w:t xml:space="preserve">, age, </w:t>
      </w:r>
      <w:r w:rsidRPr="00B20284">
        <w:rPr>
          <w:rFonts w:ascii="Segoe UI" w:hAnsi="Segoe UI" w:eastAsia="Times New Roman" w:cs="Segoe UI"/>
          <w:color w:val="161616"/>
          <w:sz w:val="20"/>
          <w:szCs w:val="20"/>
          <w:lang w:val="en-US"/>
        </w:rPr>
        <w:t>national origin,</w:t>
      </w:r>
      <w:r w:rsidRPr="00B20284">
        <w:rPr>
          <w:rFonts w:ascii="Segoe UI" w:hAnsi="Segoe UI" w:eastAsia="Calibri" w:cs="Segoe UI"/>
          <w:sz w:val="20"/>
          <w:szCs w:val="20"/>
          <w:lang w:val="en-US"/>
        </w:rPr>
        <w:t xml:space="preserve"> disability, religion or belief and socio-economic status,</w:t>
      </w:r>
      <w:r w:rsidRPr="00B20284">
        <w:rPr>
          <w:rFonts w:ascii="Segoe UI" w:hAnsi="Segoe UI" w:eastAsia="Times New Roman" w:cs="Segoe UI"/>
          <w:color w:val="161616"/>
          <w:sz w:val="20"/>
          <w:szCs w:val="20"/>
          <w:lang w:val="en-US"/>
        </w:rPr>
        <w:t xml:space="preserve"> protected veteran status, or other characteristics in accordance with the relevant governing laws. </w:t>
      </w:r>
    </w:p>
    <w:p w:rsidRPr="00B20284" w:rsidR="000E1FA4" w:rsidP="000E1FA4" w:rsidRDefault="000E1FA4" w14:paraId="651F37B2" w14:textId="77777777">
      <w:pPr>
        <w:spacing w:line="240" w:lineRule="auto"/>
        <w:jc w:val="both"/>
        <w:textAlignment w:val="baseline"/>
        <w:rPr>
          <w:rFonts w:ascii="Segoe UI" w:hAnsi="Segoe UI" w:eastAsia="Calibri" w:cs="Segoe UI"/>
          <w:color w:val="000000"/>
          <w:sz w:val="20"/>
          <w:szCs w:val="20"/>
          <w:shd w:val="clear" w:color="auto" w:fill="FFFFFF"/>
          <w:lang w:val="en-US"/>
        </w:rPr>
      </w:pPr>
      <w:r w:rsidRPr="00B20284">
        <w:rPr>
          <w:rFonts w:ascii="Segoe UI" w:hAnsi="Segoe UI" w:eastAsia="Times New Roman" w:cs="Segoe UI"/>
          <w:color w:val="161616"/>
          <w:sz w:val="20"/>
          <w:szCs w:val="20"/>
          <w:lang w:val="en-US"/>
        </w:rPr>
        <w:t>For those who are suitably qualified, and care experienced, we offer guaranteed interviews.</w:t>
      </w:r>
    </w:p>
    <w:p w:rsidRPr="00B20284" w:rsidR="000E1FA4" w:rsidP="000E1FA4" w:rsidRDefault="000E1FA4" w14:paraId="79A89B46" w14:textId="1D69CCFE">
      <w:pPr>
        <w:spacing w:line="240" w:lineRule="auto"/>
        <w:jc w:val="both"/>
        <w:rPr>
          <w:rFonts w:ascii="Segoe UI" w:hAnsi="Segoe UI" w:eastAsia="Times New Roman" w:cs="Segoe UI"/>
          <w:color w:val="161616"/>
          <w:sz w:val="20"/>
          <w:szCs w:val="20"/>
          <w:lang w:val="en-US"/>
        </w:rPr>
      </w:pPr>
      <w:r w:rsidRPr="5327AAC6">
        <w:rPr>
          <w:rFonts w:ascii="Segoe UI" w:hAnsi="Segoe UI" w:eastAsia="Times New Roman" w:cs="Segoe UI"/>
          <w:color w:val="161616"/>
          <w:sz w:val="20"/>
          <w:szCs w:val="20"/>
          <w:lang w:val="en-US"/>
        </w:rPr>
        <w:t>This role may be subject to holding appropriate PVG Registration and will require a disclosure check which we will arrange with you if successful.</w:t>
      </w:r>
    </w:p>
    <w:tbl>
      <w:tblPr>
        <w:tblW w:w="9331" w:type="dxa"/>
        <w:tblCellMar>
          <w:left w:w="0" w:type="dxa"/>
          <w:right w:w="0" w:type="dxa"/>
        </w:tblCellMar>
        <w:tblLook w:val="04A0" w:firstRow="1" w:lastRow="0" w:firstColumn="1" w:lastColumn="0" w:noHBand="0" w:noVBand="1"/>
      </w:tblPr>
      <w:tblGrid>
        <w:gridCol w:w="1418"/>
        <w:gridCol w:w="4536"/>
        <w:gridCol w:w="3377"/>
      </w:tblGrid>
      <w:tr w:rsidRPr="00B20284" w:rsidR="000E1FA4" w:rsidTr="139AC7D1" w14:paraId="0C4F2ABC" w14:textId="77777777">
        <w:trPr>
          <w:trHeight w:val="307"/>
        </w:trPr>
        <w:tc>
          <w:tcPr>
            <w:tcW w:w="1418" w:type="dxa"/>
            <w:shd w:val="clear" w:color="auto" w:fill="auto"/>
            <w:tcMar/>
            <w:vAlign w:val="center"/>
            <w:hideMark/>
          </w:tcPr>
          <w:p w:rsidRPr="00B20284" w:rsidR="000E1FA4" w:rsidP="0035334C" w:rsidRDefault="000E1FA4" w14:paraId="5459D70C" w14:textId="77777777">
            <w:pPr>
              <w:spacing w:line="240" w:lineRule="auto"/>
              <w:jc w:val="both"/>
              <w:textAlignment w:val="baseline"/>
              <w:rPr>
                <w:rFonts w:ascii="Segoe UI" w:hAnsi="Segoe UI" w:eastAsia="Times New Roman" w:cs="Segoe UI"/>
                <w:color w:val="2F5496"/>
                <w:sz w:val="20"/>
                <w:szCs w:val="20"/>
                <w:lang w:val="en-US"/>
              </w:rPr>
            </w:pPr>
            <w:r w:rsidRPr="00B20284">
              <w:rPr>
                <w:rFonts w:ascii="Segoe UI" w:hAnsi="Segoe UI" w:eastAsia="Times New Roman" w:cs="Segoe UI"/>
                <w:color w:val="2F5496"/>
                <w:sz w:val="20"/>
                <w:szCs w:val="20"/>
                <w:lang w:val="en-US"/>
              </w:rPr>
              <w:t>Application Closing Date:</w:t>
            </w:r>
          </w:p>
        </w:tc>
        <w:tc>
          <w:tcPr>
            <w:tcW w:w="4536" w:type="dxa"/>
            <w:shd w:val="clear" w:color="auto" w:fill="auto"/>
            <w:tcMar/>
            <w:vAlign w:val="center"/>
            <w:hideMark/>
          </w:tcPr>
          <w:p w:rsidRPr="00B20284" w:rsidR="000E1FA4" w:rsidP="0035334C" w:rsidRDefault="000E1FA4" w14:paraId="159BC2B3" w14:textId="75DA00CC">
            <w:pPr>
              <w:spacing w:line="240" w:lineRule="auto"/>
              <w:jc w:val="both"/>
              <w:textAlignment w:val="baseline"/>
              <w:rPr>
                <w:rFonts w:ascii="Segoe UI" w:hAnsi="Segoe UI" w:eastAsia="Times New Roman" w:cs="Segoe UI"/>
                <w:b w:val="1"/>
                <w:bCs w:val="1"/>
                <w:sz w:val="20"/>
                <w:szCs w:val="20"/>
                <w:lang w:val="en-US"/>
              </w:rPr>
            </w:pPr>
            <w:r w:rsidRPr="139AC7D1" w:rsidR="000E1FA4">
              <w:rPr>
                <w:rFonts w:ascii="Segoe UI" w:hAnsi="Segoe UI" w:eastAsia="Times New Roman" w:cs="Segoe UI"/>
                <w:b w:val="1"/>
                <w:bCs w:val="1"/>
                <w:sz w:val="20"/>
                <w:szCs w:val="20"/>
                <w:lang w:val="en-US"/>
              </w:rPr>
              <w:t xml:space="preserve">              </w:t>
            </w:r>
            <w:r w:rsidRPr="139AC7D1" w:rsidR="007116DF">
              <w:rPr>
                <w:rFonts w:ascii="Segoe UI" w:hAnsi="Segoe UI" w:eastAsia="Times New Roman" w:cs="Segoe UI"/>
                <w:b w:val="1"/>
                <w:bCs w:val="1"/>
                <w:sz w:val="20"/>
                <w:szCs w:val="20"/>
                <w:lang w:val="en-US"/>
              </w:rPr>
              <w:t>5pm Wednesday 17</w:t>
            </w:r>
            <w:r w:rsidRPr="139AC7D1" w:rsidR="007116DF">
              <w:rPr>
                <w:rFonts w:ascii="Segoe UI" w:hAnsi="Segoe UI" w:eastAsia="Times New Roman" w:cs="Segoe UI"/>
                <w:b w:val="1"/>
                <w:bCs w:val="1"/>
                <w:sz w:val="20"/>
                <w:szCs w:val="20"/>
                <w:vertAlign w:val="superscript"/>
                <w:lang w:val="en-US"/>
              </w:rPr>
              <w:t>th</w:t>
            </w:r>
            <w:r w:rsidRPr="139AC7D1" w:rsidR="007116DF">
              <w:rPr>
                <w:rFonts w:ascii="Segoe UI" w:hAnsi="Segoe UI" w:eastAsia="Times New Roman" w:cs="Segoe UI"/>
                <w:b w:val="1"/>
                <w:bCs w:val="1"/>
                <w:sz w:val="20"/>
                <w:szCs w:val="20"/>
                <w:lang w:val="en-US"/>
              </w:rPr>
              <w:t xml:space="preserve"> August</w:t>
            </w:r>
            <w:r w:rsidRPr="139AC7D1" w:rsidR="000711F3">
              <w:rPr>
                <w:rFonts w:ascii="Segoe UI" w:hAnsi="Segoe UI" w:eastAsia="Times New Roman" w:cs="Segoe UI"/>
                <w:b w:val="1"/>
                <w:bCs w:val="1"/>
                <w:sz w:val="20"/>
                <w:szCs w:val="20"/>
                <w:lang w:val="en-US"/>
              </w:rPr>
              <w:t xml:space="preserve"> 2022</w:t>
            </w:r>
          </w:p>
        </w:tc>
        <w:tc>
          <w:tcPr>
            <w:tcW w:w="3377" w:type="dxa"/>
            <w:shd w:val="clear" w:color="auto" w:fill="auto"/>
            <w:tcMar/>
            <w:vAlign w:val="center"/>
            <w:hideMark/>
          </w:tcPr>
          <w:p w:rsidRPr="00B20284" w:rsidR="000E1FA4" w:rsidP="0035334C" w:rsidRDefault="000E1FA4" w14:paraId="1389109E" w14:textId="16244461">
            <w:pPr>
              <w:spacing w:line="240" w:lineRule="auto"/>
              <w:jc w:val="both"/>
              <w:textAlignment w:val="baseline"/>
              <w:rPr>
                <w:rFonts w:ascii="Segoe UI" w:hAnsi="Segoe UI" w:eastAsia="Times New Roman" w:cs="Segoe UI"/>
                <w:b/>
                <w:bCs/>
                <w:sz w:val="20"/>
                <w:szCs w:val="20"/>
                <w:lang w:val="en-US"/>
              </w:rPr>
            </w:pPr>
            <w:r w:rsidRPr="00B20284">
              <w:rPr>
                <w:rFonts w:ascii="Segoe UI" w:hAnsi="Segoe UI" w:eastAsia="Times New Roman" w:cs="Segoe UI"/>
                <w:sz w:val="20"/>
                <w:szCs w:val="20"/>
                <w:lang w:val="en-US"/>
              </w:rPr>
              <w:t xml:space="preserve">Submit your CV and </w:t>
            </w:r>
            <w:r w:rsidR="000711F3">
              <w:rPr>
                <w:rFonts w:ascii="Segoe UI" w:hAnsi="Segoe UI" w:eastAsia="Times New Roman" w:cs="Segoe UI"/>
                <w:sz w:val="20"/>
                <w:szCs w:val="20"/>
                <w:lang w:val="en-US"/>
              </w:rPr>
              <w:t xml:space="preserve">cover </w:t>
            </w:r>
            <w:r w:rsidRPr="00B20284">
              <w:rPr>
                <w:rFonts w:ascii="Segoe UI" w:hAnsi="Segoe UI" w:eastAsia="Times New Roman" w:cs="Segoe UI"/>
                <w:sz w:val="20"/>
                <w:szCs w:val="20"/>
                <w:lang w:val="en-US"/>
              </w:rPr>
              <w:t>letter to</w:t>
            </w:r>
            <w:r w:rsidRPr="00B20284">
              <w:rPr>
                <w:rFonts w:ascii="Segoe UI" w:hAnsi="Segoe UI" w:eastAsia="Times New Roman" w:cs="Segoe UI"/>
                <w:b/>
                <w:bCs/>
                <w:sz w:val="20"/>
                <w:szCs w:val="20"/>
                <w:lang w:val="en-US"/>
              </w:rPr>
              <w:t xml:space="preserve"> </w:t>
            </w:r>
            <w:hyperlink w:history="1" r:id="rId12">
              <w:r w:rsidRPr="00B20284">
                <w:rPr>
                  <w:rFonts w:ascii="Segoe UI" w:hAnsi="Segoe UI" w:eastAsia="Times New Roman" w:cs="Segoe UI"/>
                  <w:color w:val="0563C1"/>
                  <w:sz w:val="20"/>
                  <w:szCs w:val="20"/>
                  <w:u w:val="single"/>
                  <w:lang w:val="en-US"/>
                </w:rPr>
                <w:t>recruitment@aberdeenfoyer.com</w:t>
              </w:r>
            </w:hyperlink>
          </w:p>
        </w:tc>
      </w:tr>
      <w:tr w:rsidRPr="00B20284" w:rsidR="000E1FA4" w:rsidTr="139AC7D1" w14:paraId="76205976" w14:textId="77777777">
        <w:trPr>
          <w:trHeight w:val="188"/>
        </w:trPr>
        <w:tc>
          <w:tcPr>
            <w:tcW w:w="1418" w:type="dxa"/>
            <w:shd w:val="clear" w:color="auto" w:fill="auto"/>
            <w:tcMar/>
            <w:vAlign w:val="center"/>
          </w:tcPr>
          <w:p w:rsidRPr="00B20284" w:rsidR="000E1FA4" w:rsidP="0035334C" w:rsidRDefault="000E1FA4" w14:paraId="54271DA7" w14:textId="77777777">
            <w:pPr>
              <w:spacing w:line="240" w:lineRule="auto"/>
              <w:jc w:val="both"/>
              <w:textAlignment w:val="baseline"/>
              <w:rPr>
                <w:rFonts w:ascii="Segoe UI" w:hAnsi="Segoe UI" w:eastAsia="Times New Roman" w:cs="Segoe UI"/>
                <w:color w:val="2F5496"/>
                <w:sz w:val="20"/>
                <w:szCs w:val="20"/>
                <w:lang w:val="en-US"/>
              </w:rPr>
            </w:pPr>
          </w:p>
        </w:tc>
        <w:tc>
          <w:tcPr>
            <w:tcW w:w="4536" w:type="dxa"/>
            <w:shd w:val="clear" w:color="auto" w:fill="auto"/>
            <w:tcMar/>
            <w:vAlign w:val="center"/>
          </w:tcPr>
          <w:p w:rsidRPr="00B20284" w:rsidR="000E1FA4" w:rsidP="0035334C" w:rsidRDefault="000E1FA4" w14:paraId="7BA961B6" w14:textId="77777777">
            <w:pPr>
              <w:spacing w:line="240" w:lineRule="auto"/>
              <w:jc w:val="both"/>
              <w:textAlignment w:val="baseline"/>
              <w:rPr>
                <w:rFonts w:ascii="Segoe UI" w:hAnsi="Segoe UI" w:eastAsia="Times New Roman" w:cs="Segoe UI"/>
                <w:b/>
                <w:bCs/>
                <w:sz w:val="20"/>
                <w:szCs w:val="20"/>
                <w:lang w:val="en-US"/>
              </w:rPr>
            </w:pPr>
          </w:p>
        </w:tc>
        <w:tc>
          <w:tcPr>
            <w:tcW w:w="3377" w:type="dxa"/>
            <w:shd w:val="clear" w:color="auto" w:fill="auto"/>
            <w:tcMar/>
            <w:vAlign w:val="center"/>
          </w:tcPr>
          <w:p w:rsidRPr="00B20284" w:rsidR="000E1FA4" w:rsidP="0035334C" w:rsidRDefault="000E1FA4" w14:paraId="2C167F5A" w14:textId="77777777">
            <w:pPr>
              <w:spacing w:line="240" w:lineRule="auto"/>
              <w:jc w:val="both"/>
              <w:textAlignment w:val="baseline"/>
              <w:rPr>
                <w:rFonts w:ascii="Segoe UI" w:hAnsi="Segoe UI" w:eastAsia="Times New Roman" w:cs="Segoe UI"/>
                <w:sz w:val="20"/>
                <w:szCs w:val="20"/>
                <w:lang w:val="en-US"/>
              </w:rPr>
            </w:pPr>
          </w:p>
        </w:tc>
      </w:tr>
      <w:tr w:rsidRPr="00B20284" w:rsidR="000E1FA4" w:rsidTr="139AC7D1" w14:paraId="726BD948" w14:textId="77777777">
        <w:trPr>
          <w:trHeight w:val="251"/>
        </w:trPr>
        <w:tc>
          <w:tcPr>
            <w:tcW w:w="1418" w:type="dxa"/>
            <w:shd w:val="clear" w:color="auto" w:fill="auto"/>
            <w:tcMar/>
            <w:vAlign w:val="center"/>
          </w:tcPr>
          <w:p w:rsidRPr="00B20284" w:rsidR="000E1FA4" w:rsidP="0035334C" w:rsidRDefault="000E1FA4" w14:paraId="521505CB" w14:textId="77777777">
            <w:pPr>
              <w:spacing w:after="0" w:line="240" w:lineRule="auto"/>
              <w:jc w:val="both"/>
              <w:textAlignment w:val="baseline"/>
              <w:rPr>
                <w:rFonts w:ascii="Segoe UI" w:hAnsi="Segoe UI" w:eastAsia="Times New Roman" w:cs="Segoe UI"/>
                <w:color w:val="2F5496"/>
                <w:sz w:val="20"/>
                <w:szCs w:val="20"/>
                <w:lang w:val="en-US"/>
              </w:rPr>
            </w:pPr>
            <w:r w:rsidRPr="00B20284">
              <w:rPr>
                <w:rFonts w:ascii="Segoe UI" w:hAnsi="Segoe UI" w:eastAsia="Times New Roman" w:cs="Segoe UI"/>
                <w:color w:val="2F5496"/>
                <w:sz w:val="20"/>
                <w:szCs w:val="20"/>
                <w:lang w:val="en-US"/>
              </w:rPr>
              <w:t>Interview Dates:</w:t>
            </w:r>
          </w:p>
        </w:tc>
        <w:tc>
          <w:tcPr>
            <w:tcW w:w="4536" w:type="dxa"/>
            <w:shd w:val="clear" w:color="auto" w:fill="auto"/>
            <w:tcMar/>
            <w:vAlign w:val="center"/>
          </w:tcPr>
          <w:p w:rsidRPr="00B20284" w:rsidR="000E1FA4" w:rsidP="0035334C" w:rsidRDefault="000711F3" w14:paraId="0B8C1564" w14:textId="6B5C8E5B">
            <w:pPr>
              <w:spacing w:after="0" w:line="240" w:lineRule="auto"/>
              <w:jc w:val="both"/>
              <w:textAlignment w:val="baseline"/>
              <w:rPr>
                <w:rFonts w:ascii="Segoe UI" w:hAnsi="Segoe UI" w:eastAsia="Times New Roman" w:cs="Segoe UI"/>
                <w:b w:val="1"/>
                <w:bCs w:val="1"/>
                <w:sz w:val="20"/>
                <w:szCs w:val="20"/>
                <w:lang w:val="en-US"/>
              </w:rPr>
            </w:pPr>
            <w:r w:rsidRPr="139AC7D1" w:rsidR="000711F3">
              <w:rPr>
                <w:rFonts w:ascii="Segoe UI" w:hAnsi="Segoe UI" w:eastAsia="Times New Roman" w:cs="Segoe UI"/>
                <w:b w:val="1"/>
                <w:bCs w:val="1"/>
                <w:sz w:val="20"/>
                <w:szCs w:val="20"/>
                <w:lang w:val="en-US"/>
              </w:rPr>
              <w:t xml:space="preserve"> </w:t>
            </w:r>
            <w:r w:rsidRPr="139AC7D1" w:rsidR="00B644A5">
              <w:rPr>
                <w:rFonts w:ascii="Segoe UI" w:hAnsi="Segoe UI" w:eastAsia="Times New Roman" w:cs="Segoe UI"/>
                <w:b w:val="1"/>
                <w:bCs w:val="1"/>
                <w:sz w:val="20"/>
                <w:szCs w:val="20"/>
                <w:lang w:val="en-US"/>
              </w:rPr>
              <w:t xml:space="preserve">           </w:t>
            </w:r>
            <w:r w:rsidRPr="139AC7D1" w:rsidR="000711F3">
              <w:rPr>
                <w:rFonts w:ascii="Segoe UI" w:hAnsi="Segoe UI" w:eastAsia="Times New Roman" w:cs="Segoe UI"/>
                <w:b w:val="1"/>
                <w:bCs w:val="1"/>
                <w:sz w:val="20"/>
                <w:szCs w:val="20"/>
                <w:lang w:val="en-US"/>
              </w:rPr>
              <w:t>W</w:t>
            </w:r>
            <w:r w:rsidRPr="139AC7D1" w:rsidR="00B644A5">
              <w:rPr>
                <w:rFonts w:ascii="Segoe UI" w:hAnsi="Segoe UI" w:eastAsia="Times New Roman" w:cs="Segoe UI"/>
                <w:b w:val="1"/>
                <w:bCs w:val="1"/>
                <w:sz w:val="20"/>
                <w:szCs w:val="20"/>
                <w:lang w:val="en-US"/>
              </w:rPr>
              <w:t>eek</w:t>
            </w:r>
            <w:r w:rsidRPr="139AC7D1" w:rsidR="000711F3">
              <w:rPr>
                <w:rFonts w:ascii="Segoe UI" w:hAnsi="Segoe UI" w:eastAsia="Times New Roman" w:cs="Segoe UI"/>
                <w:b w:val="1"/>
                <w:bCs w:val="1"/>
                <w:sz w:val="20"/>
                <w:szCs w:val="20"/>
                <w:lang w:val="en-US"/>
              </w:rPr>
              <w:t xml:space="preserve"> commencing </w:t>
            </w:r>
            <w:r w:rsidRPr="139AC7D1" w:rsidR="00B644A5">
              <w:rPr>
                <w:rFonts w:ascii="Segoe UI" w:hAnsi="Segoe UI" w:eastAsia="Times New Roman" w:cs="Segoe UI"/>
                <w:b w:val="1"/>
                <w:bCs w:val="1"/>
                <w:sz w:val="20"/>
                <w:szCs w:val="20"/>
                <w:lang w:val="en-US"/>
              </w:rPr>
              <w:t>22</w:t>
            </w:r>
            <w:r w:rsidRPr="139AC7D1" w:rsidR="00B644A5">
              <w:rPr>
                <w:rFonts w:ascii="Segoe UI" w:hAnsi="Segoe UI" w:eastAsia="Times New Roman" w:cs="Segoe UI"/>
                <w:b w:val="1"/>
                <w:bCs w:val="1"/>
                <w:sz w:val="20"/>
                <w:szCs w:val="20"/>
                <w:vertAlign w:val="superscript"/>
                <w:lang w:val="en-US"/>
              </w:rPr>
              <w:t>nd</w:t>
            </w:r>
            <w:r w:rsidRPr="139AC7D1" w:rsidR="00B644A5">
              <w:rPr>
                <w:rFonts w:ascii="Segoe UI" w:hAnsi="Segoe UI" w:eastAsia="Times New Roman" w:cs="Segoe UI"/>
                <w:b w:val="1"/>
                <w:bCs w:val="1"/>
                <w:sz w:val="20"/>
                <w:szCs w:val="20"/>
                <w:lang w:val="en-US"/>
              </w:rPr>
              <w:t xml:space="preserve"> August 2022</w:t>
            </w:r>
          </w:p>
        </w:tc>
        <w:tc>
          <w:tcPr>
            <w:tcW w:w="3377" w:type="dxa"/>
            <w:shd w:val="clear" w:color="auto" w:fill="auto"/>
            <w:tcMar/>
            <w:vAlign w:val="center"/>
          </w:tcPr>
          <w:p w:rsidRPr="00B20284" w:rsidR="000E1FA4" w:rsidP="0035334C" w:rsidRDefault="000E1FA4" w14:paraId="181D4C3C" w14:textId="77777777">
            <w:pPr>
              <w:spacing w:after="0" w:line="240" w:lineRule="auto"/>
              <w:jc w:val="both"/>
              <w:textAlignment w:val="baseline"/>
              <w:rPr>
                <w:rFonts w:ascii="Segoe UI" w:hAnsi="Segoe UI" w:eastAsia="Times New Roman" w:cs="Segoe UI"/>
                <w:sz w:val="20"/>
                <w:szCs w:val="20"/>
                <w:lang w:val="en-US"/>
              </w:rPr>
            </w:pPr>
            <w:r w:rsidRPr="00B20284">
              <w:rPr>
                <w:rFonts w:ascii="Segoe UI" w:hAnsi="Segoe UI" w:eastAsia="Times New Roman" w:cs="Segoe UI"/>
                <w:sz w:val="20"/>
                <w:szCs w:val="20"/>
                <w:lang w:val="en-US"/>
              </w:rPr>
              <w:t>Will be held online via Microsoft Teams – details will be shared should you be invited to interview</w:t>
            </w:r>
          </w:p>
          <w:p w:rsidRPr="00B20284" w:rsidR="000E1FA4" w:rsidP="0035334C" w:rsidRDefault="000E1FA4" w14:paraId="37026866" w14:textId="77777777">
            <w:pPr>
              <w:spacing w:after="0" w:line="240" w:lineRule="auto"/>
              <w:jc w:val="both"/>
              <w:textAlignment w:val="baseline"/>
              <w:rPr>
                <w:rFonts w:ascii="Segoe UI" w:hAnsi="Segoe UI" w:eastAsia="Times New Roman" w:cs="Segoe UI"/>
                <w:sz w:val="20"/>
                <w:szCs w:val="20"/>
                <w:lang w:val="en-US"/>
              </w:rPr>
            </w:pPr>
          </w:p>
        </w:tc>
      </w:tr>
    </w:tbl>
    <w:p w:rsidRPr="00B20284" w:rsidR="000E1FA4" w:rsidP="5327AAC6" w:rsidRDefault="000E1FA4" w14:paraId="317FFA4B" w14:textId="5205128E">
      <w:pPr>
        <w:spacing w:line="240" w:lineRule="auto"/>
        <w:jc w:val="both"/>
        <w:rPr>
          <w:rFonts w:ascii="Segoe UI" w:hAnsi="Segoe UI" w:eastAsia="Times New Roman" w:cs="Segoe UI"/>
          <w:sz w:val="20"/>
          <w:szCs w:val="20"/>
          <w:lang w:val="en-US"/>
        </w:rPr>
      </w:pPr>
      <w:r w:rsidRPr="5327AAC6">
        <w:rPr>
          <w:rFonts w:ascii="Segoe UI" w:hAnsi="Segoe UI" w:eastAsia="Times New Roman" w:cs="Segoe UI"/>
          <w:sz w:val="20"/>
          <w:szCs w:val="20"/>
          <w:lang w:val="en-US"/>
        </w:rPr>
        <w:t>For more information and/or to discuss the role in more detail, please contact</w:t>
      </w:r>
      <w:r w:rsidRPr="5327AAC6">
        <w:rPr>
          <w:rFonts w:ascii="Segoe UI" w:hAnsi="Segoe UI" w:eastAsia="Times New Roman" w:cs="Segoe UI"/>
          <w:b/>
          <w:bCs/>
          <w:sz w:val="20"/>
          <w:szCs w:val="20"/>
          <w:lang w:val="en-US"/>
        </w:rPr>
        <w:t xml:space="preserve"> Leona McDermid, CEO </w:t>
      </w:r>
      <w:r w:rsidRPr="5327AAC6">
        <w:rPr>
          <w:rFonts w:ascii="Segoe UI" w:hAnsi="Segoe UI" w:eastAsia="Times New Roman" w:cs="Segoe UI"/>
          <w:sz w:val="20"/>
          <w:szCs w:val="20"/>
          <w:lang w:val="en-US"/>
        </w:rPr>
        <w:t xml:space="preserve">by emailing her at </w:t>
      </w:r>
      <w:hyperlink r:id="rId13">
        <w:r w:rsidRPr="5327AAC6">
          <w:rPr>
            <w:rStyle w:val="Hyperlink"/>
            <w:rFonts w:ascii="Segoe UI" w:hAnsi="Segoe UI" w:cs="Segoe UI"/>
            <w:sz w:val="20"/>
            <w:szCs w:val="20"/>
          </w:rPr>
          <w:t>LeonaM@aberdeenfoyer.com</w:t>
        </w:r>
      </w:hyperlink>
      <w:r w:rsidRPr="5327AAC6">
        <w:rPr>
          <w:rFonts w:ascii="Segoe UI" w:hAnsi="Segoe UI" w:cs="Segoe UI"/>
          <w:sz w:val="20"/>
          <w:szCs w:val="20"/>
        </w:rPr>
        <w:t xml:space="preserve"> </w:t>
      </w:r>
    </w:p>
    <w:p w:rsidR="00EA3967" w:rsidP="5327AAC6" w:rsidRDefault="000E1FA4" w14:paraId="76E32F3A" w14:textId="479875ED">
      <w:pPr>
        <w:spacing w:line="240" w:lineRule="auto"/>
        <w:jc w:val="center"/>
        <w:rPr>
          <w:rFonts w:ascii="Segoe UI" w:hAnsi="Segoe UI" w:eastAsia="Times New Roman" w:cs="Segoe UI"/>
          <w:sz w:val="20"/>
          <w:szCs w:val="20"/>
          <w:lang w:val="en-US"/>
        </w:rPr>
      </w:pPr>
      <w:r w:rsidRPr="5327AAC6">
        <w:rPr>
          <w:rFonts w:ascii="Segoe UI" w:hAnsi="Segoe UI" w:eastAsia="Times New Roman" w:cs="Segoe UI"/>
          <w:b/>
          <w:bCs/>
          <w:sz w:val="20"/>
          <w:szCs w:val="20"/>
          <w:lang w:val="en-US"/>
        </w:rPr>
        <w:t>We look forward to receiving your application!</w:t>
      </w:r>
    </w:p>
    <w:sectPr w:rsidR="00EA3967">
      <w:head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0B1" w:rsidP="000E1FA4" w:rsidRDefault="006E30B1" w14:paraId="13E5E504" w14:textId="77777777">
      <w:pPr>
        <w:spacing w:after="0" w:line="240" w:lineRule="auto"/>
      </w:pPr>
      <w:r>
        <w:separator/>
      </w:r>
    </w:p>
  </w:endnote>
  <w:endnote w:type="continuationSeparator" w:id="0">
    <w:p w:rsidR="006E30B1" w:rsidP="000E1FA4" w:rsidRDefault="006E30B1" w14:paraId="1D859D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0B1" w:rsidP="000E1FA4" w:rsidRDefault="006E30B1" w14:paraId="27F49AE3" w14:textId="77777777">
      <w:pPr>
        <w:spacing w:after="0" w:line="240" w:lineRule="auto"/>
      </w:pPr>
      <w:r>
        <w:separator/>
      </w:r>
    </w:p>
  </w:footnote>
  <w:footnote w:type="continuationSeparator" w:id="0">
    <w:p w:rsidR="006E30B1" w:rsidP="000E1FA4" w:rsidRDefault="006E30B1" w14:paraId="46D59FE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E1FA4" w:rsidR="000E1FA4" w:rsidP="000E1FA4" w:rsidRDefault="000E1FA4" w14:paraId="0787E50D" w14:textId="6894EECD">
    <w:pPr>
      <w:pStyle w:val="Header"/>
      <w:jc w:val="right"/>
      <w:rPr>
        <w:rFonts w:ascii="Segoe UI" w:hAnsi="Segoe UI" w:cs="Segoe UI"/>
        <w:sz w:val="18"/>
        <w:szCs w:val="18"/>
      </w:rPr>
    </w:pPr>
    <w:r w:rsidRPr="000E1FA4">
      <w:rPr>
        <w:rFonts w:ascii="Segoe UI" w:hAnsi="Segoe UI" w:cs="Segoe UI"/>
        <w:sz w:val="18"/>
        <w:szCs w:val="18"/>
      </w:rPr>
      <w:t>Job Pack</w:t>
    </w:r>
  </w:p>
  <w:p w:rsidRPr="000E1FA4" w:rsidR="000E1FA4" w:rsidP="000E1FA4" w:rsidRDefault="000E1FA4" w14:paraId="349A265C" w14:textId="5853FFF2">
    <w:pPr>
      <w:pStyle w:val="Header"/>
      <w:jc w:val="right"/>
      <w:rPr>
        <w:rFonts w:ascii="Segoe UI" w:hAnsi="Segoe UI" w:cs="Segoe UI"/>
        <w:sz w:val="18"/>
        <w:szCs w:val="18"/>
      </w:rPr>
    </w:pPr>
    <w:r w:rsidRPr="000E1FA4">
      <w:rPr>
        <w:rFonts w:ascii="Segoe UI" w:hAnsi="Segoe UI" w:cs="Segoe UI"/>
        <w:sz w:val="18"/>
        <w:szCs w:val="18"/>
      </w:rPr>
      <w:t>Communications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373"/>
    <w:multiLevelType w:val="hybridMultilevel"/>
    <w:tmpl w:val="41084C6A"/>
    <w:lvl w:ilvl="0" w:tplc="13EC91C4">
      <w:start w:val="1"/>
      <w:numFmt w:val="bullet"/>
      <w:lvlText w:val=""/>
      <w:lvlJc w:val="left"/>
      <w:pPr>
        <w:ind w:left="360" w:hanging="360"/>
      </w:pPr>
      <w:rPr>
        <w:rFonts w:hint="default" w:ascii="Symbol" w:hAnsi="Symbol"/>
      </w:rPr>
    </w:lvl>
    <w:lvl w:ilvl="1" w:tplc="9516FF7A">
      <w:start w:val="1"/>
      <w:numFmt w:val="bullet"/>
      <w:lvlText w:val="o"/>
      <w:lvlJc w:val="left"/>
      <w:pPr>
        <w:ind w:left="1080" w:hanging="360"/>
      </w:pPr>
      <w:rPr>
        <w:rFonts w:hint="default" w:ascii="Courier New" w:hAnsi="Courier New"/>
      </w:rPr>
    </w:lvl>
    <w:lvl w:ilvl="2" w:tplc="A8B0D1D8">
      <w:start w:val="1"/>
      <w:numFmt w:val="bullet"/>
      <w:lvlText w:val=""/>
      <w:lvlJc w:val="left"/>
      <w:pPr>
        <w:ind w:left="1800" w:hanging="360"/>
      </w:pPr>
      <w:rPr>
        <w:rFonts w:hint="default" w:ascii="Wingdings" w:hAnsi="Wingdings"/>
      </w:rPr>
    </w:lvl>
    <w:lvl w:ilvl="3" w:tplc="DCDEB23E">
      <w:start w:val="1"/>
      <w:numFmt w:val="bullet"/>
      <w:lvlText w:val=""/>
      <w:lvlJc w:val="left"/>
      <w:pPr>
        <w:ind w:left="2520" w:hanging="360"/>
      </w:pPr>
      <w:rPr>
        <w:rFonts w:hint="default" w:ascii="Symbol" w:hAnsi="Symbol"/>
      </w:rPr>
    </w:lvl>
    <w:lvl w:ilvl="4" w:tplc="7BD049BE">
      <w:start w:val="1"/>
      <w:numFmt w:val="bullet"/>
      <w:lvlText w:val="o"/>
      <w:lvlJc w:val="left"/>
      <w:pPr>
        <w:ind w:left="3240" w:hanging="360"/>
      </w:pPr>
      <w:rPr>
        <w:rFonts w:hint="default" w:ascii="Courier New" w:hAnsi="Courier New"/>
      </w:rPr>
    </w:lvl>
    <w:lvl w:ilvl="5" w:tplc="5D341242">
      <w:start w:val="1"/>
      <w:numFmt w:val="bullet"/>
      <w:lvlText w:val=""/>
      <w:lvlJc w:val="left"/>
      <w:pPr>
        <w:ind w:left="3960" w:hanging="360"/>
      </w:pPr>
      <w:rPr>
        <w:rFonts w:hint="default" w:ascii="Wingdings" w:hAnsi="Wingdings"/>
      </w:rPr>
    </w:lvl>
    <w:lvl w:ilvl="6" w:tplc="B3B6CA84">
      <w:start w:val="1"/>
      <w:numFmt w:val="bullet"/>
      <w:lvlText w:val=""/>
      <w:lvlJc w:val="left"/>
      <w:pPr>
        <w:ind w:left="4680" w:hanging="360"/>
      </w:pPr>
      <w:rPr>
        <w:rFonts w:hint="default" w:ascii="Symbol" w:hAnsi="Symbol"/>
      </w:rPr>
    </w:lvl>
    <w:lvl w:ilvl="7" w:tplc="D65E751E">
      <w:start w:val="1"/>
      <w:numFmt w:val="bullet"/>
      <w:lvlText w:val="o"/>
      <w:lvlJc w:val="left"/>
      <w:pPr>
        <w:ind w:left="5400" w:hanging="360"/>
      </w:pPr>
      <w:rPr>
        <w:rFonts w:hint="default" w:ascii="Courier New" w:hAnsi="Courier New"/>
      </w:rPr>
    </w:lvl>
    <w:lvl w:ilvl="8" w:tplc="6E70478E">
      <w:start w:val="1"/>
      <w:numFmt w:val="bullet"/>
      <w:lvlText w:val=""/>
      <w:lvlJc w:val="left"/>
      <w:pPr>
        <w:ind w:left="6120" w:hanging="360"/>
      </w:pPr>
      <w:rPr>
        <w:rFonts w:hint="default" w:ascii="Wingdings" w:hAnsi="Wingdings"/>
      </w:rPr>
    </w:lvl>
  </w:abstractNum>
  <w:abstractNum w:abstractNumId="1" w15:restartNumberingAfterBreak="0">
    <w:nsid w:val="4D707FF5"/>
    <w:multiLevelType w:val="hybridMultilevel"/>
    <w:tmpl w:val="4628BCFA"/>
    <w:lvl w:ilvl="0" w:tplc="39A4D31E">
      <w:start w:val="1"/>
      <w:numFmt w:val="bullet"/>
      <w:lvlText w:val=""/>
      <w:lvlJc w:val="left"/>
      <w:pPr>
        <w:ind w:left="720" w:hanging="360"/>
      </w:pPr>
      <w:rPr>
        <w:rFonts w:hint="default" w:ascii="Symbol" w:hAnsi="Symbol"/>
      </w:rPr>
    </w:lvl>
    <w:lvl w:ilvl="1" w:tplc="B7884BC4">
      <w:start w:val="1"/>
      <w:numFmt w:val="bullet"/>
      <w:lvlText w:val="o"/>
      <w:lvlJc w:val="left"/>
      <w:pPr>
        <w:ind w:left="1440" w:hanging="360"/>
      </w:pPr>
      <w:rPr>
        <w:rFonts w:hint="default" w:ascii="Courier New" w:hAnsi="Courier New"/>
      </w:rPr>
    </w:lvl>
    <w:lvl w:ilvl="2" w:tplc="1C5092D0">
      <w:start w:val="1"/>
      <w:numFmt w:val="bullet"/>
      <w:lvlText w:val=""/>
      <w:lvlJc w:val="left"/>
      <w:pPr>
        <w:ind w:left="2160" w:hanging="360"/>
      </w:pPr>
      <w:rPr>
        <w:rFonts w:hint="default" w:ascii="Wingdings" w:hAnsi="Wingdings"/>
      </w:rPr>
    </w:lvl>
    <w:lvl w:ilvl="3" w:tplc="BE4AC226">
      <w:start w:val="1"/>
      <w:numFmt w:val="bullet"/>
      <w:lvlText w:val=""/>
      <w:lvlJc w:val="left"/>
      <w:pPr>
        <w:ind w:left="2880" w:hanging="360"/>
      </w:pPr>
      <w:rPr>
        <w:rFonts w:hint="default" w:ascii="Symbol" w:hAnsi="Symbol"/>
      </w:rPr>
    </w:lvl>
    <w:lvl w:ilvl="4" w:tplc="A3EE5FB0">
      <w:start w:val="1"/>
      <w:numFmt w:val="bullet"/>
      <w:lvlText w:val="o"/>
      <w:lvlJc w:val="left"/>
      <w:pPr>
        <w:ind w:left="3600" w:hanging="360"/>
      </w:pPr>
      <w:rPr>
        <w:rFonts w:hint="default" w:ascii="Courier New" w:hAnsi="Courier New"/>
      </w:rPr>
    </w:lvl>
    <w:lvl w:ilvl="5" w:tplc="7750AFA0">
      <w:start w:val="1"/>
      <w:numFmt w:val="bullet"/>
      <w:lvlText w:val=""/>
      <w:lvlJc w:val="left"/>
      <w:pPr>
        <w:ind w:left="4320" w:hanging="360"/>
      </w:pPr>
      <w:rPr>
        <w:rFonts w:hint="default" w:ascii="Wingdings" w:hAnsi="Wingdings"/>
      </w:rPr>
    </w:lvl>
    <w:lvl w:ilvl="6" w:tplc="0A8E3DE0">
      <w:start w:val="1"/>
      <w:numFmt w:val="bullet"/>
      <w:lvlText w:val=""/>
      <w:lvlJc w:val="left"/>
      <w:pPr>
        <w:ind w:left="5040" w:hanging="360"/>
      </w:pPr>
      <w:rPr>
        <w:rFonts w:hint="default" w:ascii="Symbol" w:hAnsi="Symbol"/>
      </w:rPr>
    </w:lvl>
    <w:lvl w:ilvl="7" w:tplc="27D442A2">
      <w:start w:val="1"/>
      <w:numFmt w:val="bullet"/>
      <w:lvlText w:val="o"/>
      <w:lvlJc w:val="left"/>
      <w:pPr>
        <w:ind w:left="5760" w:hanging="360"/>
      </w:pPr>
      <w:rPr>
        <w:rFonts w:hint="default" w:ascii="Courier New" w:hAnsi="Courier New"/>
      </w:rPr>
    </w:lvl>
    <w:lvl w:ilvl="8" w:tplc="D0AAC32C">
      <w:start w:val="1"/>
      <w:numFmt w:val="bullet"/>
      <w:lvlText w:val=""/>
      <w:lvlJc w:val="left"/>
      <w:pPr>
        <w:ind w:left="6480" w:hanging="360"/>
      </w:pPr>
      <w:rPr>
        <w:rFonts w:hint="default" w:ascii="Wingdings" w:hAnsi="Wingdings"/>
      </w:rPr>
    </w:lvl>
  </w:abstractNum>
  <w:num w:numId="1" w16cid:durableId="63767500">
    <w:abstractNumId w:val="0"/>
  </w:num>
  <w:num w:numId="2" w16cid:durableId="1093206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A4"/>
    <w:rsid w:val="000711F3"/>
    <w:rsid w:val="000E1FA4"/>
    <w:rsid w:val="00640041"/>
    <w:rsid w:val="006E30B1"/>
    <w:rsid w:val="007116DF"/>
    <w:rsid w:val="00971134"/>
    <w:rsid w:val="00A878C9"/>
    <w:rsid w:val="00B644A5"/>
    <w:rsid w:val="00EA3967"/>
    <w:rsid w:val="039CA34D"/>
    <w:rsid w:val="0413944C"/>
    <w:rsid w:val="069B3B15"/>
    <w:rsid w:val="06A98094"/>
    <w:rsid w:val="07BAFE70"/>
    <w:rsid w:val="0DDA582A"/>
    <w:rsid w:val="139AC7D1"/>
    <w:rsid w:val="1769465E"/>
    <w:rsid w:val="1927C9D6"/>
    <w:rsid w:val="193161FB"/>
    <w:rsid w:val="19586B30"/>
    <w:rsid w:val="1A44409D"/>
    <w:rsid w:val="1B718CFA"/>
    <w:rsid w:val="1E2BDC53"/>
    <w:rsid w:val="1E3443F3"/>
    <w:rsid w:val="216BE4B5"/>
    <w:rsid w:val="21BA9E8A"/>
    <w:rsid w:val="28C6818C"/>
    <w:rsid w:val="2A31B093"/>
    <w:rsid w:val="2C22B69B"/>
    <w:rsid w:val="2DBE86FC"/>
    <w:rsid w:val="30D19371"/>
    <w:rsid w:val="34C196C7"/>
    <w:rsid w:val="35A50494"/>
    <w:rsid w:val="35E882BA"/>
    <w:rsid w:val="37E00F2C"/>
    <w:rsid w:val="39D97659"/>
    <w:rsid w:val="3B17AFEE"/>
    <w:rsid w:val="3C57C43E"/>
    <w:rsid w:val="4A173AD0"/>
    <w:rsid w:val="4A866CBA"/>
    <w:rsid w:val="4BB30B31"/>
    <w:rsid w:val="4D107068"/>
    <w:rsid w:val="52E8AD7F"/>
    <w:rsid w:val="5327AAC6"/>
    <w:rsid w:val="53DA7739"/>
    <w:rsid w:val="543FB8C7"/>
    <w:rsid w:val="552111F3"/>
    <w:rsid w:val="58720CE8"/>
    <w:rsid w:val="5EE14E6C"/>
    <w:rsid w:val="5F919339"/>
    <w:rsid w:val="61773AB4"/>
    <w:rsid w:val="6465045C"/>
    <w:rsid w:val="67693245"/>
    <w:rsid w:val="6796D637"/>
    <w:rsid w:val="6AD3D295"/>
    <w:rsid w:val="6ADC3366"/>
    <w:rsid w:val="6BAE64C7"/>
    <w:rsid w:val="6C7803C7"/>
    <w:rsid w:val="6D201135"/>
    <w:rsid w:val="700DE840"/>
    <w:rsid w:val="75B11F81"/>
    <w:rsid w:val="770ABB7A"/>
    <w:rsid w:val="7C74FF34"/>
    <w:rsid w:val="7C999381"/>
    <w:rsid w:val="7D2D6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F959"/>
  <w15:chartTrackingRefBased/>
  <w15:docId w15:val="{F4FB50E4-3CF8-4911-AFC9-401D6374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1F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E1FA4"/>
    <w:rPr>
      <w:color w:val="0563C1" w:themeColor="hyperlink"/>
      <w:u w:val="single"/>
    </w:rPr>
  </w:style>
  <w:style w:type="paragraph" w:styleId="Header">
    <w:name w:val="header"/>
    <w:basedOn w:val="Normal"/>
    <w:link w:val="HeaderChar"/>
    <w:uiPriority w:val="99"/>
    <w:unhideWhenUsed/>
    <w:rsid w:val="000E1F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1FA4"/>
  </w:style>
  <w:style w:type="paragraph" w:styleId="Footer">
    <w:name w:val="footer"/>
    <w:basedOn w:val="Normal"/>
    <w:link w:val="FooterChar"/>
    <w:uiPriority w:val="99"/>
    <w:unhideWhenUsed/>
    <w:rsid w:val="000E1F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1FA4"/>
  </w:style>
  <w:style w:type="paragraph" w:styleId="paragraph" w:customStyle="1">
    <w:name w:val="paragraph"/>
    <w:basedOn w:val="Normal"/>
    <w:uiPriority w:val="1"/>
    <w:rsid w:val="5327AAC6"/>
    <w:pPr>
      <w:spacing w:beforeAutospacing="1" w:afterAutospacing="1"/>
    </w:pPr>
    <w:rPr>
      <w:rFonts w:ascii="Times New Roman" w:hAnsi="Times New Roman" w:eastAsia="Times New Roman" w:cs="Times New Roman"/>
      <w:sz w:val="24"/>
      <w:szCs w:val="24"/>
      <w:lang w:eastAsia="en-GB"/>
    </w:rPr>
  </w:style>
  <w:style w:type="character" w:styleId="eop" w:customStyle="1">
    <w:name w:val="eop"/>
    <w:basedOn w:val="DefaultParagraphFont"/>
    <w:uiPriority w:val="1"/>
    <w:rsid w:val="5327AAC6"/>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eonaM@aberdeenfoyer.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ecruitment@aberdeenfoyer.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foyergraphics.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D2051A-C8F3-4760-8EAB-74601E340950}">
  <ds:schemaRefs>
    <ds:schemaRef ds:uri="http://schemas.microsoft.com/sharepoint/v3/contenttype/forms"/>
  </ds:schemaRefs>
</ds:datastoreItem>
</file>

<file path=customXml/itemProps2.xml><?xml version="1.0" encoding="utf-8"?>
<ds:datastoreItem xmlns:ds="http://schemas.openxmlformats.org/officeDocument/2006/customXml" ds:itemID="{053D9DE2-7891-4CD2-8BDF-7678477A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0440D-87D4-4E0F-8A24-44C2157BAB58}">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Hartless</dc:creator>
  <keywords/>
  <dc:description/>
  <lastModifiedBy>Sarah Hartless</lastModifiedBy>
  <revision>8</revision>
  <dcterms:created xsi:type="dcterms:W3CDTF">2022-04-15T16:21:00.0000000Z</dcterms:created>
  <dcterms:modified xsi:type="dcterms:W3CDTF">2022-07-26T16:40:57.6439255Z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