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FAB9" w14:textId="2FDD7960" w:rsidR="00506345" w:rsidRPr="00506345" w:rsidRDefault="0029570C" w:rsidP="00506345">
      <w:pPr>
        <w:pStyle w:val="paragraph"/>
        <w:spacing w:before="0" w:beforeAutospacing="0" w:after="0" w:afterAutospacing="0"/>
        <w:jc w:val="right"/>
        <w:textAlignment w:val="baseline"/>
        <w:rPr>
          <w:rStyle w:val="eop"/>
          <w:rFonts w:ascii="Segoe UI" w:eastAsia="Symbol" w:hAnsi="Segoe UI" w:cs="Segoe UI"/>
          <w:b/>
          <w:bCs/>
          <w:sz w:val="28"/>
          <w:szCs w:val="28"/>
        </w:rPr>
      </w:pPr>
      <w:r w:rsidRPr="00506345">
        <w:rPr>
          <w:rFonts w:ascii="Segoe UI" w:eastAsiaTheme="minorHAnsi" w:hAnsi="Segoe UI" w:cs="Segoe UI"/>
          <w:b/>
          <w:bCs/>
          <w:noProof/>
          <w:sz w:val="20"/>
          <w:szCs w:val="20"/>
          <w:lang w:eastAsia="en-US"/>
        </w:rPr>
        <w:drawing>
          <wp:anchor distT="0" distB="0" distL="114300" distR="114300" simplePos="0" relativeHeight="251658240" behindDoc="1" locked="0" layoutInCell="1" allowOverlap="1" wp14:anchorId="13A46FC9" wp14:editId="26612DD0">
            <wp:simplePos x="0" y="0"/>
            <wp:positionH relativeFrom="column">
              <wp:posOffset>0</wp:posOffset>
            </wp:positionH>
            <wp:positionV relativeFrom="paragraph">
              <wp:posOffset>0</wp:posOffset>
            </wp:positionV>
            <wp:extent cx="1242060" cy="510540"/>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510540"/>
                    </a:xfrm>
                    <a:prstGeom prst="rect">
                      <a:avLst/>
                    </a:prstGeom>
                    <a:noFill/>
                    <a:ln>
                      <a:noFill/>
                    </a:ln>
                  </pic:spPr>
                </pic:pic>
              </a:graphicData>
            </a:graphic>
          </wp:anchor>
        </w:drawing>
      </w:r>
      <w:r w:rsidRPr="00506345">
        <w:rPr>
          <w:rStyle w:val="normaltextrun"/>
          <w:rFonts w:ascii="Segoe UI" w:hAnsi="Segoe UI" w:cs="Segoe UI"/>
          <w:b/>
          <w:bCs/>
          <w:sz w:val="20"/>
          <w:szCs w:val="20"/>
          <w:lang w:val="en-US"/>
        </w:rPr>
        <w:t>      </w:t>
      </w:r>
      <w:r w:rsidRPr="00506345">
        <w:rPr>
          <w:rStyle w:val="eop"/>
          <w:rFonts w:ascii="Segoe UI" w:eastAsia="Symbol" w:hAnsi="Segoe UI" w:cs="Segoe UI"/>
          <w:sz w:val="20"/>
          <w:szCs w:val="20"/>
        </w:rPr>
        <w:t> </w:t>
      </w:r>
      <w:r w:rsidRPr="00506345">
        <w:rPr>
          <w:rStyle w:val="eop"/>
          <w:rFonts w:ascii="Segoe UI" w:eastAsia="Symbol" w:hAnsi="Segoe UI" w:cs="Segoe UI"/>
          <w:b/>
          <w:bCs/>
          <w:sz w:val="28"/>
          <w:szCs w:val="28"/>
        </w:rPr>
        <w:t>Job Pack</w:t>
      </w:r>
    </w:p>
    <w:p w14:paraId="79665040" w14:textId="0E750944" w:rsidR="0029570C" w:rsidRPr="00506345" w:rsidRDefault="0029570C" w:rsidP="00506345">
      <w:pPr>
        <w:pStyle w:val="paragraph"/>
        <w:spacing w:before="0" w:beforeAutospacing="0" w:after="0" w:afterAutospacing="0"/>
        <w:jc w:val="right"/>
        <w:textAlignment w:val="baseline"/>
        <w:rPr>
          <w:rStyle w:val="eop"/>
          <w:rFonts w:ascii="Segoe UI" w:eastAsia="Symbol" w:hAnsi="Segoe UI" w:cs="Segoe UI"/>
          <w:b/>
          <w:bCs/>
        </w:rPr>
      </w:pPr>
      <w:r w:rsidRPr="00506345">
        <w:rPr>
          <w:rStyle w:val="eop"/>
          <w:rFonts w:ascii="Segoe UI" w:eastAsia="Symbol" w:hAnsi="Segoe UI" w:cs="Segoe UI"/>
          <w:b/>
          <w:bCs/>
        </w:rPr>
        <w:t>Digital Skills Coach</w:t>
      </w:r>
    </w:p>
    <w:p w14:paraId="0F748D74" w14:textId="77777777" w:rsidR="0029570C" w:rsidRPr="00506345" w:rsidRDefault="0029570C" w:rsidP="00506345">
      <w:pPr>
        <w:pStyle w:val="paragraph"/>
        <w:spacing w:before="0" w:beforeAutospacing="0" w:after="0" w:afterAutospacing="0"/>
        <w:jc w:val="right"/>
        <w:textAlignment w:val="baseline"/>
        <w:rPr>
          <w:rStyle w:val="eop"/>
          <w:rFonts w:ascii="Segoe UI" w:eastAsia="Symbol" w:hAnsi="Segoe UI" w:cs="Segoe UI"/>
          <w:b/>
          <w:bCs/>
          <w:sz w:val="20"/>
          <w:szCs w:val="20"/>
        </w:rPr>
      </w:pPr>
    </w:p>
    <w:p w14:paraId="05634FAB" w14:textId="0DF8F9CD" w:rsidR="0029570C" w:rsidRPr="00506345" w:rsidRDefault="0029570C" w:rsidP="00506345">
      <w:pPr>
        <w:pStyle w:val="paragraph"/>
        <w:spacing w:before="0" w:beforeAutospacing="0" w:after="0" w:afterAutospacing="0"/>
        <w:jc w:val="right"/>
        <w:textAlignment w:val="baseline"/>
        <w:rPr>
          <w:rFonts w:ascii="Segoe UI" w:hAnsi="Segoe UI" w:cs="Segoe UI"/>
          <w:sz w:val="20"/>
          <w:szCs w:val="20"/>
        </w:rPr>
      </w:pPr>
      <w:r w:rsidRPr="00506345">
        <w:rPr>
          <w:rStyle w:val="eop"/>
          <w:rFonts w:ascii="Segoe UI" w:eastAsia="Symbol" w:hAnsi="Segoe UI" w:cs="Segoe UI"/>
          <w:b/>
          <w:bCs/>
          <w:sz w:val="20"/>
          <w:szCs w:val="20"/>
        </w:rPr>
        <w:tab/>
      </w:r>
      <w:r w:rsidRPr="00506345">
        <w:rPr>
          <w:rStyle w:val="eop"/>
          <w:rFonts w:ascii="Segoe UI" w:eastAsia="Symbol" w:hAnsi="Segoe UI" w:cs="Segoe UI"/>
          <w:b/>
          <w:bCs/>
          <w:sz w:val="20"/>
          <w:szCs w:val="20"/>
        </w:rPr>
        <w:tab/>
      </w:r>
      <w:r w:rsidRPr="00506345">
        <w:rPr>
          <w:rStyle w:val="eop"/>
          <w:rFonts w:ascii="Segoe UI" w:eastAsia="Symbol" w:hAnsi="Segoe UI" w:cs="Segoe UI"/>
          <w:b/>
          <w:bCs/>
          <w:sz w:val="20"/>
          <w:szCs w:val="20"/>
        </w:rPr>
        <w:tab/>
      </w:r>
      <w:r w:rsidRPr="00506345">
        <w:rPr>
          <w:rStyle w:val="eop"/>
          <w:rFonts w:ascii="Segoe UI" w:eastAsia="Symbol" w:hAnsi="Segoe UI" w:cs="Segoe UI"/>
          <w:b/>
          <w:bCs/>
          <w:sz w:val="20"/>
          <w:szCs w:val="20"/>
        </w:rPr>
        <w:tab/>
      </w:r>
      <w:r w:rsidRPr="00506345">
        <w:rPr>
          <w:rStyle w:val="eop"/>
          <w:rFonts w:ascii="Segoe UI" w:eastAsia="Symbol" w:hAnsi="Segoe UI" w:cs="Segoe UI"/>
          <w:b/>
          <w:bCs/>
          <w:sz w:val="20"/>
          <w:szCs w:val="20"/>
        </w:rPr>
        <w:tab/>
      </w:r>
    </w:p>
    <w:p w14:paraId="4DF41342" w14:textId="77777777" w:rsidR="0029570C" w:rsidRPr="00506345" w:rsidRDefault="0029570C" w:rsidP="00506345">
      <w:pPr>
        <w:pStyle w:val="paragraph"/>
        <w:spacing w:before="0" w:beforeAutospacing="0" w:after="0" w:afterAutospacing="0"/>
        <w:jc w:val="both"/>
        <w:textAlignment w:val="baseline"/>
        <w:rPr>
          <w:rFonts w:ascii="Segoe UI" w:hAnsi="Segoe UI" w:cs="Segoe UI"/>
          <w:color w:val="2F5496"/>
          <w:sz w:val="20"/>
          <w:szCs w:val="20"/>
        </w:rPr>
      </w:pPr>
      <w:r w:rsidRPr="00506345">
        <w:rPr>
          <w:rStyle w:val="normaltextrun"/>
          <w:rFonts w:ascii="Segoe UI" w:eastAsia="Symbol" w:hAnsi="Segoe UI" w:cs="Segoe UI"/>
          <w:b/>
          <w:bCs/>
          <w:sz w:val="20"/>
          <w:szCs w:val="20"/>
        </w:rPr>
        <w:t>About Aberdeen Foyer</w:t>
      </w:r>
      <w:r w:rsidRPr="00506345">
        <w:rPr>
          <w:rStyle w:val="eop"/>
          <w:rFonts w:ascii="Segoe UI" w:hAnsi="Segoe UI" w:cs="Segoe UI"/>
          <w:color w:val="000000"/>
          <w:sz w:val="20"/>
          <w:szCs w:val="20"/>
        </w:rPr>
        <w:t> </w:t>
      </w:r>
    </w:p>
    <w:p w14:paraId="2793B766" w14:textId="77777777" w:rsidR="0029570C" w:rsidRPr="00506345" w:rsidRDefault="0029570C" w:rsidP="00506345">
      <w:pPr>
        <w:pStyle w:val="paragraph"/>
        <w:spacing w:before="0" w:beforeAutospacing="0" w:after="0" w:afterAutospacing="0"/>
        <w:jc w:val="both"/>
        <w:textAlignment w:val="baseline"/>
        <w:rPr>
          <w:rFonts w:ascii="Segoe UI" w:hAnsi="Segoe UI" w:cs="Segoe UI"/>
          <w:sz w:val="20"/>
          <w:szCs w:val="20"/>
        </w:rPr>
      </w:pPr>
      <w:r w:rsidRPr="00506345">
        <w:rPr>
          <w:rStyle w:val="eop"/>
          <w:rFonts w:ascii="Segoe UI" w:hAnsi="Segoe UI" w:cs="Segoe UI"/>
          <w:sz w:val="20"/>
          <w:szCs w:val="20"/>
        </w:rPr>
        <w:t> </w:t>
      </w:r>
    </w:p>
    <w:p w14:paraId="68EF9786" w14:textId="77777777" w:rsidR="0029570C" w:rsidRPr="00506345" w:rsidRDefault="0029570C" w:rsidP="00506345">
      <w:pPr>
        <w:pStyle w:val="paragraph"/>
        <w:spacing w:before="0" w:beforeAutospacing="0" w:after="0" w:afterAutospacing="0"/>
        <w:jc w:val="both"/>
        <w:textAlignment w:val="baseline"/>
        <w:rPr>
          <w:rStyle w:val="eop"/>
          <w:rFonts w:ascii="Segoe UI" w:hAnsi="Segoe UI" w:cs="Segoe UI"/>
          <w:color w:val="000000"/>
          <w:sz w:val="20"/>
          <w:szCs w:val="20"/>
        </w:rPr>
      </w:pPr>
      <w:r w:rsidRPr="00506345">
        <w:rPr>
          <w:rStyle w:val="normaltextrun"/>
          <w:rFonts w:ascii="Segoe UI" w:eastAsia="Symbol" w:hAnsi="Segoe UI" w:cs="Segoe UI"/>
          <w:sz w:val="20"/>
          <w:szCs w:val="20"/>
        </w:rPr>
        <w:t>The Foyer’s vision is for everyone to have a safe place to call home and what they need to thrive.  We are on a mission to end poverty and prevent youth homelessness. We do this by supporting young people and adults across Northeast Scotland discover</w:t>
      </w:r>
      <w:r w:rsidRPr="00506345">
        <w:rPr>
          <w:rStyle w:val="normaltextrun"/>
          <w:rFonts w:ascii="Segoe UI" w:eastAsia="Symbol" w:hAnsi="Segoe UI" w:cs="Segoe UI"/>
          <w:b/>
          <w:bCs/>
          <w:sz w:val="20"/>
          <w:szCs w:val="20"/>
        </w:rPr>
        <w:t xml:space="preserve"> </w:t>
      </w:r>
      <w:r w:rsidRPr="00506345">
        <w:rPr>
          <w:rStyle w:val="normaltextrun"/>
          <w:rFonts w:ascii="Segoe UI" w:eastAsia="Symbol" w:hAnsi="Segoe UI" w:cs="Segoe UI"/>
          <w:sz w:val="20"/>
          <w:szCs w:val="20"/>
        </w:rPr>
        <w:t>their potential, transform their lives, and shape their own positive futures</w:t>
      </w:r>
      <w:r w:rsidRPr="00506345">
        <w:rPr>
          <w:rStyle w:val="normaltextrun"/>
          <w:rFonts w:ascii="Segoe UI" w:eastAsia="Symbol" w:hAnsi="Segoe UI" w:cs="Segoe UI"/>
          <w:b/>
          <w:bCs/>
          <w:color w:val="2F5496"/>
          <w:sz w:val="20"/>
          <w:szCs w:val="20"/>
        </w:rPr>
        <w:t>. </w:t>
      </w:r>
      <w:r w:rsidRPr="00506345">
        <w:rPr>
          <w:rStyle w:val="normaltextrun"/>
          <w:rFonts w:ascii="Segoe UI" w:eastAsia="Symbol" w:hAnsi="Segoe UI" w:cs="Segoe UI"/>
          <w:b/>
          <w:bCs/>
          <w:sz w:val="20"/>
          <w:szCs w:val="20"/>
        </w:rPr>
        <w:t xml:space="preserve"> </w:t>
      </w:r>
      <w:r w:rsidRPr="00506345">
        <w:rPr>
          <w:rStyle w:val="normaltextrun"/>
          <w:rFonts w:ascii="Segoe UI" w:eastAsia="Symbol" w:hAnsi="Segoe UI" w:cs="Segoe UI"/>
          <w:sz w:val="20"/>
          <w:szCs w:val="20"/>
        </w:rPr>
        <w:t>We offer joined up support for people to make real and lasting change in their lives by: </w:t>
      </w:r>
      <w:r w:rsidRPr="00506345">
        <w:rPr>
          <w:rStyle w:val="eop"/>
          <w:rFonts w:ascii="Segoe UI" w:hAnsi="Segoe UI" w:cs="Segoe UI"/>
          <w:color w:val="000000"/>
          <w:sz w:val="20"/>
          <w:szCs w:val="20"/>
        </w:rPr>
        <w:t> </w:t>
      </w:r>
    </w:p>
    <w:p w14:paraId="4A94D6DB" w14:textId="77777777" w:rsidR="0029570C" w:rsidRPr="00506345" w:rsidRDefault="0029570C" w:rsidP="00506345">
      <w:pPr>
        <w:pStyle w:val="paragraph"/>
        <w:spacing w:before="0" w:beforeAutospacing="0" w:after="0" w:afterAutospacing="0"/>
        <w:jc w:val="both"/>
        <w:textAlignment w:val="baseline"/>
        <w:rPr>
          <w:rFonts w:ascii="Segoe UI" w:hAnsi="Segoe UI" w:cs="Segoe UI"/>
          <w:color w:val="2F5496"/>
          <w:sz w:val="20"/>
          <w:szCs w:val="20"/>
        </w:rPr>
      </w:pPr>
    </w:p>
    <w:p w14:paraId="4B036DF8" w14:textId="77777777" w:rsidR="0029570C" w:rsidRPr="00506345" w:rsidRDefault="0029570C" w:rsidP="00506345">
      <w:pPr>
        <w:pStyle w:val="paragraph"/>
        <w:numPr>
          <w:ilvl w:val="0"/>
          <w:numId w:val="1"/>
        </w:numPr>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sz w:val="20"/>
          <w:szCs w:val="20"/>
        </w:rPr>
        <w:t>providing young people who are homeless or at risk a safe place to stay </w:t>
      </w:r>
      <w:r w:rsidRPr="00506345">
        <w:rPr>
          <w:rStyle w:val="eop"/>
          <w:rFonts w:ascii="Segoe UI" w:hAnsi="Segoe UI" w:cs="Segoe UI"/>
          <w:color w:val="000000"/>
          <w:sz w:val="20"/>
          <w:szCs w:val="20"/>
        </w:rPr>
        <w:t> </w:t>
      </w:r>
    </w:p>
    <w:p w14:paraId="5D9E97D6" w14:textId="77777777" w:rsidR="0029570C" w:rsidRPr="00506345" w:rsidRDefault="0029570C" w:rsidP="00506345">
      <w:pPr>
        <w:pStyle w:val="paragraph"/>
        <w:numPr>
          <w:ilvl w:val="0"/>
          <w:numId w:val="1"/>
        </w:numPr>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sz w:val="20"/>
          <w:szCs w:val="20"/>
        </w:rPr>
        <w:t>supporting people who are unemployed to learn new skills and move into work </w:t>
      </w:r>
      <w:r w:rsidRPr="00506345">
        <w:rPr>
          <w:rStyle w:val="eop"/>
          <w:rFonts w:ascii="Segoe UI" w:hAnsi="Segoe UI" w:cs="Segoe UI"/>
          <w:color w:val="000000"/>
          <w:sz w:val="20"/>
          <w:szCs w:val="20"/>
        </w:rPr>
        <w:t> </w:t>
      </w:r>
    </w:p>
    <w:p w14:paraId="2833D74B" w14:textId="77777777" w:rsidR="0029570C" w:rsidRPr="00506345" w:rsidRDefault="0029570C" w:rsidP="00506345">
      <w:pPr>
        <w:pStyle w:val="paragraph"/>
        <w:numPr>
          <w:ilvl w:val="0"/>
          <w:numId w:val="1"/>
        </w:numPr>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sz w:val="20"/>
          <w:szCs w:val="20"/>
        </w:rPr>
        <w:t>engaging people through education and learning opportunities </w:t>
      </w:r>
      <w:r w:rsidRPr="00506345">
        <w:rPr>
          <w:rStyle w:val="eop"/>
          <w:rFonts w:ascii="Segoe UI" w:hAnsi="Segoe UI" w:cs="Segoe UI"/>
          <w:color w:val="000000"/>
          <w:sz w:val="20"/>
          <w:szCs w:val="20"/>
        </w:rPr>
        <w:t> </w:t>
      </w:r>
    </w:p>
    <w:p w14:paraId="67D716F5" w14:textId="77777777" w:rsidR="0029570C" w:rsidRPr="00506345" w:rsidRDefault="0029570C" w:rsidP="00506345">
      <w:pPr>
        <w:pStyle w:val="paragraph"/>
        <w:numPr>
          <w:ilvl w:val="0"/>
          <w:numId w:val="1"/>
        </w:numPr>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sz w:val="20"/>
          <w:szCs w:val="20"/>
        </w:rPr>
        <w:t>supporting positive mental health and wellbeing </w:t>
      </w:r>
      <w:r w:rsidRPr="00506345">
        <w:rPr>
          <w:rStyle w:val="eop"/>
          <w:rFonts w:ascii="Segoe UI" w:hAnsi="Segoe UI" w:cs="Segoe UI"/>
          <w:color w:val="000000"/>
          <w:sz w:val="20"/>
          <w:szCs w:val="20"/>
        </w:rPr>
        <w:t> </w:t>
      </w:r>
    </w:p>
    <w:p w14:paraId="4198B67B" w14:textId="77777777" w:rsidR="0029570C" w:rsidRPr="00506345" w:rsidRDefault="0029570C" w:rsidP="00506345">
      <w:pPr>
        <w:pStyle w:val="paragraph"/>
        <w:spacing w:before="0" w:beforeAutospacing="0" w:after="0" w:afterAutospacing="0"/>
        <w:jc w:val="both"/>
        <w:textAlignment w:val="baseline"/>
        <w:rPr>
          <w:rFonts w:ascii="Segoe UI" w:hAnsi="Segoe UI" w:cs="Segoe UI"/>
          <w:sz w:val="20"/>
          <w:szCs w:val="20"/>
        </w:rPr>
      </w:pPr>
      <w:r w:rsidRPr="00506345">
        <w:rPr>
          <w:rStyle w:val="eop"/>
          <w:rFonts w:ascii="Segoe UI" w:hAnsi="Segoe UI" w:cs="Segoe UI"/>
          <w:color w:val="000000"/>
          <w:sz w:val="20"/>
          <w:szCs w:val="20"/>
        </w:rPr>
        <w:t> </w:t>
      </w:r>
    </w:p>
    <w:p w14:paraId="1A9D61BB" w14:textId="77777777" w:rsidR="0029570C" w:rsidRPr="00506345" w:rsidRDefault="0029570C" w:rsidP="00506345">
      <w:pPr>
        <w:pStyle w:val="paragraph"/>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b/>
          <w:bCs/>
          <w:sz w:val="20"/>
          <w:szCs w:val="20"/>
        </w:rPr>
        <w:t>Our Values</w:t>
      </w:r>
      <w:r w:rsidRPr="00506345">
        <w:rPr>
          <w:rStyle w:val="eop"/>
          <w:rFonts w:ascii="Segoe UI" w:hAnsi="Segoe UI" w:cs="Segoe UI"/>
          <w:color w:val="000000"/>
          <w:sz w:val="20"/>
          <w:szCs w:val="20"/>
        </w:rPr>
        <w:t> </w:t>
      </w:r>
    </w:p>
    <w:p w14:paraId="22BAFCA1" w14:textId="77777777" w:rsidR="0029570C" w:rsidRPr="00506345" w:rsidRDefault="0029570C" w:rsidP="00506345">
      <w:pPr>
        <w:pStyle w:val="paragraph"/>
        <w:spacing w:before="0" w:beforeAutospacing="0" w:after="0" w:afterAutospacing="0"/>
        <w:jc w:val="both"/>
        <w:textAlignment w:val="baseline"/>
        <w:rPr>
          <w:rFonts w:ascii="Segoe UI" w:hAnsi="Segoe UI" w:cs="Segoe UI"/>
          <w:sz w:val="20"/>
          <w:szCs w:val="20"/>
        </w:rPr>
      </w:pPr>
      <w:r w:rsidRPr="00506345">
        <w:rPr>
          <w:rStyle w:val="eop"/>
          <w:rFonts w:ascii="Segoe UI" w:hAnsi="Segoe UI" w:cs="Segoe UI"/>
          <w:color w:val="000000"/>
          <w:sz w:val="20"/>
          <w:szCs w:val="20"/>
        </w:rPr>
        <w:t> </w:t>
      </w:r>
    </w:p>
    <w:p w14:paraId="7A7A8114" w14:textId="77777777" w:rsidR="0029570C" w:rsidRPr="00506345" w:rsidRDefault="0029570C" w:rsidP="00506345">
      <w:pPr>
        <w:pStyle w:val="paragraph"/>
        <w:spacing w:before="0" w:beforeAutospacing="0" w:after="0" w:afterAutospacing="0"/>
        <w:jc w:val="both"/>
        <w:textAlignment w:val="baseline"/>
        <w:rPr>
          <w:rFonts w:ascii="Segoe UI" w:hAnsi="Segoe UI" w:cs="Segoe UI"/>
          <w:sz w:val="20"/>
          <w:szCs w:val="20"/>
        </w:rPr>
      </w:pPr>
      <w:r w:rsidRPr="00506345">
        <w:rPr>
          <w:rStyle w:val="normaltextrun"/>
          <w:rFonts w:ascii="Segoe UI" w:eastAsia="Symbol" w:hAnsi="Segoe UI" w:cs="Segoe UI"/>
          <w:sz w:val="20"/>
          <w:szCs w:val="20"/>
        </w:rPr>
        <w:t>At the Foyer we value seeing the person and their potential, building trusting relationships based on honesty, compassion, and respect.  We value curiosity and a drive to learn as well as commitment to go the extra mile and never give up.</w:t>
      </w:r>
      <w:r w:rsidRPr="00506345">
        <w:rPr>
          <w:rStyle w:val="eop"/>
          <w:rFonts w:ascii="Segoe UI" w:hAnsi="Segoe UI" w:cs="Segoe UI"/>
          <w:color w:val="000000"/>
          <w:sz w:val="20"/>
          <w:szCs w:val="20"/>
        </w:rPr>
        <w:t> </w:t>
      </w:r>
    </w:p>
    <w:p w14:paraId="48B6DF3D" w14:textId="77777777" w:rsidR="0029570C" w:rsidRPr="00506345" w:rsidRDefault="0029570C" w:rsidP="00506345">
      <w:pPr>
        <w:pStyle w:val="paragraph"/>
        <w:spacing w:before="0" w:beforeAutospacing="0" w:after="0" w:afterAutospacing="0"/>
        <w:jc w:val="both"/>
        <w:textAlignment w:val="baseline"/>
        <w:rPr>
          <w:rStyle w:val="eop"/>
          <w:rFonts w:ascii="Segoe UI" w:eastAsia="Symbol" w:hAnsi="Segoe UI" w:cs="Segoe UI"/>
          <w:sz w:val="20"/>
          <w:szCs w:val="20"/>
        </w:rPr>
      </w:pPr>
    </w:p>
    <w:p w14:paraId="2A9F147B" w14:textId="77777777" w:rsidR="0029570C" w:rsidRPr="00506345" w:rsidRDefault="0029570C" w:rsidP="00506345">
      <w:pPr>
        <w:pStyle w:val="paragraph"/>
        <w:spacing w:before="0" w:beforeAutospacing="0" w:after="0" w:afterAutospacing="0"/>
        <w:jc w:val="both"/>
        <w:textAlignment w:val="baseline"/>
        <w:rPr>
          <w:rStyle w:val="eop"/>
          <w:rFonts w:ascii="Segoe UI" w:eastAsia="Symbol" w:hAnsi="Segoe UI" w:cs="Segoe UI"/>
          <w:b/>
          <w:bCs/>
          <w:sz w:val="20"/>
          <w:szCs w:val="20"/>
        </w:rPr>
      </w:pPr>
      <w:r w:rsidRPr="00506345">
        <w:rPr>
          <w:rStyle w:val="normaltextrun"/>
          <w:rFonts w:ascii="Segoe UI" w:hAnsi="Segoe UI" w:cs="Segoe UI"/>
          <w:b/>
          <w:bCs/>
          <w:sz w:val="20"/>
          <w:szCs w:val="20"/>
        </w:rPr>
        <w:t>About the</w:t>
      </w:r>
      <w:r w:rsidRPr="00506345">
        <w:rPr>
          <w:rStyle w:val="eop"/>
          <w:rFonts w:ascii="Segoe UI" w:eastAsia="Symbol" w:hAnsi="Segoe UI" w:cs="Segoe UI"/>
          <w:b/>
          <w:bCs/>
          <w:sz w:val="20"/>
          <w:szCs w:val="20"/>
        </w:rPr>
        <w:t xml:space="preserve"> Central Support Team</w:t>
      </w:r>
    </w:p>
    <w:p w14:paraId="535C0C87" w14:textId="67E519EF" w:rsidR="226C1CC9" w:rsidRPr="00506345" w:rsidRDefault="226C1CC9" w:rsidP="00506345">
      <w:pPr>
        <w:pStyle w:val="paragraph"/>
        <w:spacing w:before="0" w:beforeAutospacing="0" w:after="0" w:afterAutospacing="0"/>
        <w:jc w:val="both"/>
        <w:rPr>
          <w:rFonts w:ascii="Segoe UI" w:hAnsi="Segoe UI" w:cs="Segoe UI"/>
          <w:sz w:val="20"/>
          <w:szCs w:val="20"/>
        </w:rPr>
      </w:pPr>
    </w:p>
    <w:p w14:paraId="32D35238" w14:textId="20B541CF" w:rsidR="00054763" w:rsidRPr="00506345" w:rsidRDefault="0039532B" w:rsidP="00506345">
      <w:pPr>
        <w:pStyle w:val="paragraph"/>
        <w:spacing w:before="0" w:beforeAutospacing="0" w:after="0" w:afterAutospacing="0"/>
        <w:jc w:val="both"/>
        <w:textAlignment w:val="baseline"/>
        <w:rPr>
          <w:rStyle w:val="eop"/>
          <w:rFonts w:ascii="Segoe UI" w:hAnsi="Segoe UI" w:cs="Segoe UI"/>
          <w:sz w:val="20"/>
          <w:szCs w:val="20"/>
        </w:rPr>
      </w:pPr>
      <w:r w:rsidRPr="00506345">
        <w:rPr>
          <w:rFonts w:ascii="Segoe UI" w:hAnsi="Segoe UI" w:cs="Segoe UI"/>
          <w:sz w:val="20"/>
          <w:szCs w:val="20"/>
        </w:rPr>
        <w:t>In the same way that the</w:t>
      </w:r>
      <w:r w:rsidR="0029570C" w:rsidRPr="00506345">
        <w:rPr>
          <w:rFonts w:ascii="Segoe UI" w:hAnsi="Segoe UI" w:cs="Segoe UI"/>
          <w:sz w:val="20"/>
          <w:szCs w:val="20"/>
        </w:rPr>
        <w:t xml:space="preserve"> Foyer exists to support the communities around us</w:t>
      </w:r>
      <w:r w:rsidRPr="00506345">
        <w:rPr>
          <w:rFonts w:ascii="Segoe UI" w:hAnsi="Segoe UI" w:cs="Segoe UI"/>
          <w:sz w:val="20"/>
          <w:szCs w:val="20"/>
        </w:rPr>
        <w:t>, our</w:t>
      </w:r>
      <w:r w:rsidR="0029570C" w:rsidRPr="00506345">
        <w:rPr>
          <w:rFonts w:ascii="Segoe UI" w:hAnsi="Segoe UI" w:cs="Segoe UI"/>
          <w:sz w:val="20"/>
          <w:szCs w:val="20"/>
        </w:rPr>
        <w:t xml:space="preserve"> Central Support team exists to </w:t>
      </w:r>
      <w:r w:rsidRPr="00506345">
        <w:rPr>
          <w:rFonts w:ascii="Segoe UI" w:hAnsi="Segoe UI" w:cs="Segoe UI"/>
          <w:sz w:val="20"/>
          <w:szCs w:val="20"/>
        </w:rPr>
        <w:t>strengthen</w:t>
      </w:r>
      <w:r w:rsidR="0029570C" w:rsidRPr="00506345">
        <w:rPr>
          <w:rFonts w:ascii="Segoe UI" w:hAnsi="Segoe UI" w:cs="Segoe UI"/>
          <w:sz w:val="20"/>
          <w:szCs w:val="20"/>
        </w:rPr>
        <w:t xml:space="preserve"> the </w:t>
      </w:r>
      <w:r w:rsidRPr="00506345">
        <w:rPr>
          <w:rFonts w:ascii="Segoe UI" w:hAnsi="Segoe UI" w:cs="Segoe UI"/>
          <w:sz w:val="20"/>
          <w:szCs w:val="20"/>
        </w:rPr>
        <w:t xml:space="preserve">people </w:t>
      </w:r>
      <w:r w:rsidR="0029570C" w:rsidRPr="00506345">
        <w:rPr>
          <w:rFonts w:ascii="Segoe UI" w:hAnsi="Segoe UI" w:cs="Segoe UI"/>
          <w:sz w:val="20"/>
          <w:szCs w:val="20"/>
        </w:rPr>
        <w:t>around us. As our</w:t>
      </w:r>
      <w:r w:rsidR="00051971" w:rsidRPr="00506345">
        <w:rPr>
          <w:rFonts w:ascii="Segoe UI" w:hAnsi="Segoe UI" w:cs="Segoe UI"/>
          <w:sz w:val="20"/>
          <w:szCs w:val="20"/>
        </w:rPr>
        <w:t xml:space="preserve"> delivery teams </w:t>
      </w:r>
      <w:r w:rsidR="0089236F" w:rsidRPr="00506345">
        <w:rPr>
          <w:rFonts w:ascii="Segoe UI" w:hAnsi="Segoe UI" w:cs="Segoe UI"/>
          <w:sz w:val="20"/>
          <w:szCs w:val="20"/>
        </w:rPr>
        <w:t>assist</w:t>
      </w:r>
      <w:r w:rsidR="00051971" w:rsidRPr="00506345">
        <w:rPr>
          <w:rFonts w:ascii="Segoe UI" w:hAnsi="Segoe UI" w:cs="Segoe UI"/>
          <w:sz w:val="20"/>
          <w:szCs w:val="20"/>
        </w:rPr>
        <w:t xml:space="preserve"> our clients,</w:t>
      </w:r>
      <w:r w:rsidR="0029570C" w:rsidRPr="00506345">
        <w:rPr>
          <w:rFonts w:ascii="Segoe UI" w:hAnsi="Segoe UI" w:cs="Segoe UI"/>
          <w:sz w:val="20"/>
          <w:szCs w:val="20"/>
        </w:rPr>
        <w:t xml:space="preserve"> we need </w:t>
      </w:r>
      <w:r w:rsidR="00051971" w:rsidRPr="00506345">
        <w:rPr>
          <w:rFonts w:ascii="Segoe UI" w:hAnsi="Segoe UI" w:cs="Segoe UI"/>
          <w:sz w:val="20"/>
          <w:szCs w:val="20"/>
        </w:rPr>
        <w:t xml:space="preserve">to support our teams to ensure </w:t>
      </w:r>
      <w:r w:rsidR="0029570C" w:rsidRPr="00506345">
        <w:rPr>
          <w:rFonts w:ascii="Segoe UI" w:hAnsi="Segoe UI" w:cs="Segoe UI"/>
          <w:sz w:val="20"/>
          <w:szCs w:val="20"/>
        </w:rPr>
        <w:t xml:space="preserve">they have </w:t>
      </w:r>
      <w:r w:rsidR="00051971" w:rsidRPr="00506345">
        <w:rPr>
          <w:rFonts w:ascii="Segoe UI" w:hAnsi="Segoe UI" w:cs="Segoe UI"/>
          <w:sz w:val="20"/>
          <w:szCs w:val="20"/>
        </w:rPr>
        <w:t>everything that</w:t>
      </w:r>
      <w:r w:rsidR="0029570C" w:rsidRPr="00506345">
        <w:rPr>
          <w:rFonts w:ascii="Segoe UI" w:hAnsi="Segoe UI" w:cs="Segoe UI"/>
          <w:sz w:val="20"/>
          <w:szCs w:val="20"/>
        </w:rPr>
        <w:t xml:space="preserve"> they need </w:t>
      </w:r>
      <w:r w:rsidR="00051971" w:rsidRPr="00506345">
        <w:rPr>
          <w:rFonts w:ascii="Segoe UI" w:hAnsi="Segoe UI" w:cs="Segoe UI"/>
          <w:sz w:val="20"/>
          <w:szCs w:val="20"/>
        </w:rPr>
        <w:t>to do their jobs in</w:t>
      </w:r>
      <w:r w:rsidR="00FC4848" w:rsidRPr="00506345">
        <w:rPr>
          <w:rFonts w:ascii="Segoe UI" w:hAnsi="Segoe UI" w:cs="Segoe UI"/>
          <w:sz w:val="20"/>
          <w:szCs w:val="20"/>
        </w:rPr>
        <w:t xml:space="preserve"> the most </w:t>
      </w:r>
      <w:r w:rsidR="0029570C" w:rsidRPr="00506345">
        <w:rPr>
          <w:rFonts w:ascii="Segoe UI" w:hAnsi="Segoe UI" w:cs="Segoe UI"/>
          <w:sz w:val="20"/>
          <w:szCs w:val="20"/>
        </w:rPr>
        <w:t>seamless way possible.</w:t>
      </w:r>
      <w:r w:rsidR="00075F50" w:rsidRPr="00506345">
        <w:rPr>
          <w:rFonts w:ascii="Segoe UI" w:hAnsi="Segoe UI" w:cs="Segoe UI"/>
          <w:sz w:val="20"/>
          <w:szCs w:val="20"/>
        </w:rPr>
        <w:t xml:space="preserve"> </w:t>
      </w:r>
      <w:r w:rsidR="00FC4848" w:rsidRPr="00506345">
        <w:rPr>
          <w:rFonts w:ascii="Segoe UI" w:hAnsi="Segoe UI" w:cs="Segoe UI"/>
          <w:sz w:val="20"/>
          <w:szCs w:val="20"/>
        </w:rPr>
        <w:t xml:space="preserve">Our Central Support team </w:t>
      </w:r>
      <w:r w:rsidR="0029570C" w:rsidRPr="00506345">
        <w:rPr>
          <w:rFonts w:ascii="Segoe UI" w:hAnsi="Segoe UI" w:cs="Segoe UI"/>
          <w:sz w:val="20"/>
          <w:szCs w:val="20"/>
        </w:rPr>
        <w:t>combines the knowledge and exper</w:t>
      </w:r>
      <w:r w:rsidR="004033CC" w:rsidRPr="00506345">
        <w:rPr>
          <w:rFonts w:ascii="Segoe UI" w:hAnsi="Segoe UI" w:cs="Segoe UI"/>
          <w:sz w:val="20"/>
          <w:szCs w:val="20"/>
        </w:rPr>
        <w:t>tise</w:t>
      </w:r>
      <w:r w:rsidR="0029570C" w:rsidRPr="00506345">
        <w:rPr>
          <w:rFonts w:ascii="Segoe UI" w:hAnsi="Segoe UI" w:cs="Segoe UI"/>
          <w:sz w:val="20"/>
          <w:szCs w:val="20"/>
        </w:rPr>
        <w:t xml:space="preserve"> of </w:t>
      </w:r>
      <w:r w:rsidR="0029570C" w:rsidRPr="00506345">
        <w:rPr>
          <w:rStyle w:val="eop"/>
          <w:rFonts w:ascii="Segoe UI" w:hAnsi="Segoe UI" w:cs="Segoe UI"/>
          <w:sz w:val="20"/>
          <w:szCs w:val="20"/>
        </w:rPr>
        <w:t>Finance, HR, Communications, IT and Digital Support, Impact Management and Business Development into a central hub that keeps</w:t>
      </w:r>
      <w:r w:rsidR="00891340" w:rsidRPr="00506345">
        <w:rPr>
          <w:rStyle w:val="eop"/>
          <w:rFonts w:ascii="Segoe UI" w:hAnsi="Segoe UI" w:cs="Segoe UI"/>
          <w:sz w:val="20"/>
          <w:szCs w:val="20"/>
        </w:rPr>
        <w:t xml:space="preserve"> the daily running and administration of the Foyer going</w:t>
      </w:r>
      <w:r w:rsidR="0029570C" w:rsidRPr="00506345">
        <w:rPr>
          <w:rStyle w:val="eop"/>
          <w:rFonts w:ascii="Segoe UI" w:hAnsi="Segoe UI" w:cs="Segoe UI"/>
          <w:sz w:val="20"/>
          <w:szCs w:val="20"/>
        </w:rPr>
        <w:t>. This allows us to streamline</w:t>
      </w:r>
      <w:r w:rsidR="004033CC" w:rsidRPr="00506345">
        <w:rPr>
          <w:rStyle w:val="eop"/>
          <w:rFonts w:ascii="Segoe UI" w:hAnsi="Segoe UI" w:cs="Segoe UI"/>
          <w:sz w:val="20"/>
          <w:szCs w:val="20"/>
        </w:rPr>
        <w:t xml:space="preserve"> our front-line</w:t>
      </w:r>
      <w:r w:rsidR="0029570C" w:rsidRPr="00506345">
        <w:rPr>
          <w:rStyle w:val="eop"/>
          <w:rFonts w:ascii="Segoe UI" w:hAnsi="Segoe UI" w:cs="Segoe UI"/>
          <w:sz w:val="20"/>
          <w:szCs w:val="20"/>
        </w:rPr>
        <w:t xml:space="preserve"> delivery where we can</w:t>
      </w:r>
      <w:r w:rsidR="002E1591" w:rsidRPr="00506345">
        <w:rPr>
          <w:rStyle w:val="eop"/>
          <w:rFonts w:ascii="Segoe UI" w:hAnsi="Segoe UI" w:cs="Segoe UI"/>
          <w:sz w:val="20"/>
          <w:szCs w:val="20"/>
        </w:rPr>
        <w:t xml:space="preserve">, </w:t>
      </w:r>
      <w:r w:rsidR="0029570C" w:rsidRPr="00506345">
        <w:rPr>
          <w:rStyle w:val="eop"/>
          <w:rFonts w:ascii="Segoe UI" w:hAnsi="Segoe UI" w:cs="Segoe UI"/>
          <w:sz w:val="20"/>
          <w:szCs w:val="20"/>
        </w:rPr>
        <w:t>find solutions</w:t>
      </w:r>
      <w:r w:rsidR="002E1591" w:rsidRPr="00506345">
        <w:rPr>
          <w:rStyle w:val="eop"/>
          <w:rFonts w:ascii="Segoe UI" w:hAnsi="Segoe UI" w:cs="Segoe UI"/>
          <w:sz w:val="20"/>
          <w:szCs w:val="20"/>
        </w:rPr>
        <w:t xml:space="preserve"> to problems, and</w:t>
      </w:r>
      <w:r w:rsidR="00054763" w:rsidRPr="00506345">
        <w:rPr>
          <w:rStyle w:val="eop"/>
          <w:rFonts w:ascii="Segoe UI" w:hAnsi="Segoe UI" w:cs="Segoe UI"/>
          <w:sz w:val="20"/>
          <w:szCs w:val="20"/>
        </w:rPr>
        <w:t xml:space="preserve"> support flexible and agile </w:t>
      </w:r>
      <w:r w:rsidR="0029570C" w:rsidRPr="00506345">
        <w:rPr>
          <w:rStyle w:val="eop"/>
          <w:rFonts w:ascii="Segoe UI" w:hAnsi="Segoe UI" w:cs="Segoe UI"/>
          <w:sz w:val="20"/>
          <w:szCs w:val="20"/>
        </w:rPr>
        <w:t xml:space="preserve">collaboration between </w:t>
      </w:r>
      <w:r w:rsidR="00054763" w:rsidRPr="00506345">
        <w:rPr>
          <w:rStyle w:val="eop"/>
          <w:rFonts w:ascii="Segoe UI" w:hAnsi="Segoe UI" w:cs="Segoe UI"/>
          <w:sz w:val="20"/>
          <w:szCs w:val="20"/>
        </w:rPr>
        <w:t xml:space="preserve">our various teams. </w:t>
      </w:r>
    </w:p>
    <w:p w14:paraId="3013602A" w14:textId="77777777" w:rsidR="00054763" w:rsidRPr="00506345" w:rsidRDefault="00054763" w:rsidP="00506345">
      <w:pPr>
        <w:pStyle w:val="paragraph"/>
        <w:spacing w:before="0" w:beforeAutospacing="0" w:after="0" w:afterAutospacing="0"/>
        <w:jc w:val="both"/>
        <w:textAlignment w:val="baseline"/>
        <w:rPr>
          <w:rStyle w:val="eop"/>
          <w:rFonts w:ascii="Segoe UI" w:hAnsi="Segoe UI" w:cs="Segoe UI"/>
          <w:color w:val="FF0000"/>
          <w:sz w:val="20"/>
          <w:szCs w:val="20"/>
        </w:rPr>
      </w:pPr>
    </w:p>
    <w:p w14:paraId="1091B553" w14:textId="77777777" w:rsidR="0029570C" w:rsidRPr="00506345" w:rsidRDefault="0029570C" w:rsidP="00506345">
      <w:pPr>
        <w:pStyle w:val="paragraph"/>
        <w:spacing w:before="0" w:beforeAutospacing="0" w:after="0" w:afterAutospacing="0"/>
        <w:jc w:val="both"/>
        <w:textAlignment w:val="baseline"/>
        <w:rPr>
          <w:rStyle w:val="normaltextrun"/>
          <w:rFonts w:ascii="Segoe UI" w:hAnsi="Segoe UI" w:cs="Segoe UI"/>
          <w:b/>
          <w:bCs/>
          <w:sz w:val="20"/>
          <w:szCs w:val="20"/>
        </w:rPr>
      </w:pPr>
      <w:r w:rsidRPr="00506345">
        <w:rPr>
          <w:rStyle w:val="normaltextrun"/>
          <w:rFonts w:ascii="Segoe UI" w:hAnsi="Segoe UI" w:cs="Segoe UI"/>
          <w:b/>
          <w:bCs/>
          <w:sz w:val="20"/>
          <w:szCs w:val="20"/>
        </w:rPr>
        <w:t>About the Role</w:t>
      </w:r>
    </w:p>
    <w:p w14:paraId="413C8EF1" w14:textId="789EB9FE" w:rsidR="00446382" w:rsidRPr="00506345" w:rsidRDefault="00446382" w:rsidP="00506345">
      <w:pPr>
        <w:pStyle w:val="paragraph"/>
        <w:rPr>
          <w:rFonts w:ascii="Segoe UI" w:hAnsi="Segoe UI" w:cs="Segoe UI"/>
          <w:sz w:val="20"/>
          <w:szCs w:val="20"/>
        </w:rPr>
      </w:pPr>
      <w:r w:rsidRPr="00506345">
        <w:rPr>
          <w:rFonts w:ascii="Segoe UI" w:hAnsi="Segoe UI" w:cs="Segoe UI"/>
          <w:sz w:val="20"/>
          <w:szCs w:val="20"/>
        </w:rPr>
        <w:t xml:space="preserve">The </w:t>
      </w:r>
      <w:r w:rsidR="0027375D" w:rsidRPr="00506345">
        <w:rPr>
          <w:rFonts w:ascii="Segoe UI" w:hAnsi="Segoe UI" w:cs="Segoe UI"/>
          <w:sz w:val="20"/>
          <w:szCs w:val="20"/>
        </w:rPr>
        <w:t xml:space="preserve">COVID-19 </w:t>
      </w:r>
      <w:r w:rsidRPr="00506345">
        <w:rPr>
          <w:rFonts w:ascii="Segoe UI" w:hAnsi="Segoe UI" w:cs="Segoe UI"/>
          <w:sz w:val="20"/>
          <w:szCs w:val="20"/>
        </w:rPr>
        <w:t>pandemic has led to greater reliance on digital for many of our daily activities: socialising with friends, managing finances, finding reliable information and resources related to health, news and updates and accessing work, learning, and training opportunities. A lack of digital skills and access can have a huge negative impact on a person’s life, leading to:   </w:t>
      </w:r>
    </w:p>
    <w:p w14:paraId="7F225915" w14:textId="77777777" w:rsidR="0027375D" w:rsidRPr="00506345" w:rsidRDefault="00446382" w:rsidP="00506345">
      <w:pPr>
        <w:pStyle w:val="paragraph"/>
        <w:numPr>
          <w:ilvl w:val="0"/>
          <w:numId w:val="4"/>
        </w:numPr>
        <w:rPr>
          <w:rFonts w:ascii="Segoe UI" w:hAnsi="Segoe UI" w:cs="Segoe UI"/>
          <w:sz w:val="20"/>
          <w:szCs w:val="20"/>
        </w:rPr>
      </w:pPr>
      <w:r w:rsidRPr="00506345">
        <w:rPr>
          <w:rFonts w:ascii="Segoe UI" w:hAnsi="Segoe UI" w:cs="Segoe UI"/>
          <w:sz w:val="20"/>
          <w:szCs w:val="20"/>
        </w:rPr>
        <w:t>poorer health outcomes and a lower life expectancy   </w:t>
      </w:r>
    </w:p>
    <w:p w14:paraId="15DAA760" w14:textId="77777777" w:rsidR="0027375D" w:rsidRPr="00506345" w:rsidRDefault="00446382" w:rsidP="00506345">
      <w:pPr>
        <w:pStyle w:val="paragraph"/>
        <w:numPr>
          <w:ilvl w:val="0"/>
          <w:numId w:val="4"/>
        </w:numPr>
        <w:rPr>
          <w:rFonts w:ascii="Segoe UI" w:hAnsi="Segoe UI" w:cs="Segoe UI"/>
          <w:sz w:val="20"/>
          <w:szCs w:val="20"/>
        </w:rPr>
      </w:pPr>
      <w:r w:rsidRPr="00506345">
        <w:rPr>
          <w:rFonts w:ascii="Segoe UI" w:hAnsi="Segoe UI" w:cs="Segoe UI"/>
          <w:sz w:val="20"/>
          <w:szCs w:val="20"/>
        </w:rPr>
        <w:t>increased loneliness and social isolation   </w:t>
      </w:r>
    </w:p>
    <w:p w14:paraId="5DAADCFD" w14:textId="77777777" w:rsidR="0027375D" w:rsidRPr="00506345" w:rsidRDefault="00446382" w:rsidP="00506345">
      <w:pPr>
        <w:pStyle w:val="paragraph"/>
        <w:numPr>
          <w:ilvl w:val="0"/>
          <w:numId w:val="4"/>
        </w:numPr>
        <w:rPr>
          <w:rFonts w:ascii="Segoe UI" w:hAnsi="Segoe UI" w:cs="Segoe UI"/>
          <w:sz w:val="20"/>
          <w:szCs w:val="20"/>
        </w:rPr>
      </w:pPr>
      <w:r w:rsidRPr="00506345">
        <w:rPr>
          <w:rFonts w:ascii="Segoe UI" w:hAnsi="Segoe UI" w:cs="Segoe UI"/>
          <w:sz w:val="20"/>
          <w:szCs w:val="20"/>
        </w:rPr>
        <w:t>decreased access to jobs and education.   </w:t>
      </w:r>
    </w:p>
    <w:p w14:paraId="30C6A796" w14:textId="2B61D159" w:rsidR="00446382" w:rsidRPr="00506345" w:rsidRDefault="00446382" w:rsidP="00506345">
      <w:pPr>
        <w:pStyle w:val="paragraph"/>
        <w:numPr>
          <w:ilvl w:val="0"/>
          <w:numId w:val="4"/>
        </w:numPr>
        <w:rPr>
          <w:rFonts w:ascii="Segoe UI" w:hAnsi="Segoe UI" w:cs="Segoe UI"/>
          <w:sz w:val="20"/>
          <w:szCs w:val="20"/>
        </w:rPr>
      </w:pPr>
      <w:r w:rsidRPr="00506345">
        <w:rPr>
          <w:rFonts w:ascii="Segoe UI" w:hAnsi="Segoe UI" w:cs="Segoe UI"/>
          <w:sz w:val="20"/>
          <w:szCs w:val="20"/>
        </w:rPr>
        <w:t>increased risk of experiencing poverty.   </w:t>
      </w:r>
    </w:p>
    <w:p w14:paraId="5555CB9E" w14:textId="07FBE498" w:rsidR="00446382" w:rsidRPr="00506345" w:rsidRDefault="00446382" w:rsidP="00506345">
      <w:pPr>
        <w:pStyle w:val="paragraph"/>
        <w:rPr>
          <w:rFonts w:ascii="Segoe UI" w:hAnsi="Segoe UI" w:cs="Segoe UI"/>
          <w:sz w:val="20"/>
          <w:szCs w:val="20"/>
        </w:rPr>
      </w:pPr>
      <w:r w:rsidRPr="00506345">
        <w:rPr>
          <w:rFonts w:ascii="Segoe UI" w:hAnsi="Segoe UI" w:cs="Segoe UI"/>
          <w:sz w:val="20"/>
          <w:szCs w:val="20"/>
        </w:rPr>
        <w:t>People without access to digital resources also lack a voice and visibility in the modern world, as government services and democracy increasingly move online.  It is those already at a disadvantage through age, education, income, disability, or unemployment who are most likely to be missing out, further widening the social inequality gap. COVID-19 highlights more than ever the digital inequalities that exist today.  Aberdeen Foyer has been delivering digital skills for many years and more recently due to COVID have widened our knowledge and skills to enable us to transition all our in-house learning and employability programmes to be delivered fully online. We want to increase and sustain our digital support offer for those furthest from the workplace and experiencing multiple barriers</w:t>
      </w:r>
      <w:r w:rsidR="00EC73B9" w:rsidRPr="00506345">
        <w:rPr>
          <w:rFonts w:ascii="Segoe UI" w:hAnsi="Segoe UI" w:cs="Segoe UI"/>
          <w:sz w:val="20"/>
          <w:szCs w:val="20"/>
        </w:rPr>
        <w:t xml:space="preserve"> in life</w:t>
      </w:r>
      <w:r w:rsidRPr="00506345">
        <w:rPr>
          <w:rFonts w:ascii="Segoe UI" w:hAnsi="Segoe UI" w:cs="Segoe UI"/>
          <w:sz w:val="20"/>
          <w:szCs w:val="20"/>
        </w:rPr>
        <w:t xml:space="preserve"> by recruiting a full time Digital </w:t>
      </w:r>
      <w:r w:rsidR="00EC73B9" w:rsidRPr="00506345">
        <w:rPr>
          <w:rFonts w:ascii="Segoe UI" w:hAnsi="Segoe UI" w:cs="Segoe UI"/>
          <w:sz w:val="20"/>
          <w:szCs w:val="20"/>
        </w:rPr>
        <w:t xml:space="preserve">Skills </w:t>
      </w:r>
      <w:r w:rsidRPr="00506345">
        <w:rPr>
          <w:rFonts w:ascii="Segoe UI" w:hAnsi="Segoe UI" w:cs="Segoe UI"/>
          <w:sz w:val="20"/>
          <w:szCs w:val="20"/>
        </w:rPr>
        <w:t>Coach providing 125 people with the digital kit, connectivity and training required across Aberdeen, Aberdeenshire and Fife. The project will support: </w:t>
      </w:r>
    </w:p>
    <w:p w14:paraId="57714437" w14:textId="5A1F4815" w:rsidR="00446382"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 xml:space="preserve">Young People – not in education, </w:t>
      </w:r>
      <w:r w:rsidR="007E1EC9" w:rsidRPr="00506345">
        <w:rPr>
          <w:rFonts w:ascii="Segoe UI" w:hAnsi="Segoe UI" w:cs="Segoe UI"/>
          <w:sz w:val="20"/>
          <w:szCs w:val="20"/>
        </w:rPr>
        <w:t>employment,</w:t>
      </w:r>
      <w:r w:rsidRPr="00506345">
        <w:rPr>
          <w:rFonts w:ascii="Segoe UI" w:hAnsi="Segoe UI" w:cs="Segoe UI"/>
          <w:sz w:val="20"/>
          <w:szCs w:val="20"/>
        </w:rPr>
        <w:t xml:space="preserve"> or training   </w:t>
      </w:r>
    </w:p>
    <w:p w14:paraId="2F52C753" w14:textId="77777777" w:rsidR="00446382"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Long Term Unemployed because of LTC   </w:t>
      </w:r>
    </w:p>
    <w:p w14:paraId="15B590B9" w14:textId="77777777" w:rsidR="00446382"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Long Term Unemployed    </w:t>
      </w:r>
    </w:p>
    <w:p w14:paraId="7318FF46" w14:textId="77777777" w:rsidR="007E1EC9"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Those with long term health conditions    </w:t>
      </w:r>
    </w:p>
    <w:p w14:paraId="6548CA59" w14:textId="77777777" w:rsidR="007E1EC9"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Lone Parents    </w:t>
      </w:r>
    </w:p>
    <w:p w14:paraId="4FC51B82" w14:textId="77777777" w:rsidR="007E1EC9"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People experiencing in-work poverty   </w:t>
      </w:r>
    </w:p>
    <w:p w14:paraId="19A12E4F" w14:textId="77777777" w:rsidR="007E1EC9"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Digitally Excluded – because of poor digital literacy skills and/or limited access to digital kit and internet connectivity   </w:t>
      </w:r>
    </w:p>
    <w:p w14:paraId="28B1F35C" w14:textId="77777777" w:rsidR="007E1EC9"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Older Adults (over 50)  </w:t>
      </w:r>
    </w:p>
    <w:p w14:paraId="5FC34422" w14:textId="621DB4E7" w:rsidR="00446382" w:rsidRPr="00506345" w:rsidRDefault="00446382" w:rsidP="00506345">
      <w:pPr>
        <w:pStyle w:val="paragraph"/>
        <w:numPr>
          <w:ilvl w:val="0"/>
          <w:numId w:val="6"/>
        </w:numPr>
        <w:rPr>
          <w:rFonts w:ascii="Segoe UI" w:hAnsi="Segoe UI" w:cs="Segoe UI"/>
          <w:sz w:val="20"/>
          <w:szCs w:val="20"/>
        </w:rPr>
      </w:pPr>
      <w:r w:rsidRPr="00506345">
        <w:rPr>
          <w:rFonts w:ascii="Segoe UI" w:hAnsi="Segoe UI" w:cs="Segoe UI"/>
          <w:sz w:val="20"/>
          <w:szCs w:val="20"/>
        </w:rPr>
        <w:t>Unemployed as a result of COVID-19 </w:t>
      </w:r>
    </w:p>
    <w:p w14:paraId="44DA3C25" w14:textId="008F3DC6" w:rsidR="00446382" w:rsidRPr="00506345" w:rsidRDefault="007E1EC9" w:rsidP="00506345">
      <w:pPr>
        <w:pStyle w:val="paragraph"/>
        <w:rPr>
          <w:rFonts w:ascii="Segoe UI" w:hAnsi="Segoe UI" w:cs="Segoe UI"/>
          <w:sz w:val="20"/>
          <w:szCs w:val="20"/>
        </w:rPr>
      </w:pPr>
      <w:r w:rsidRPr="00506345">
        <w:rPr>
          <w:rFonts w:ascii="Segoe UI" w:hAnsi="Segoe UI" w:cs="Segoe UI"/>
          <w:sz w:val="20"/>
          <w:szCs w:val="20"/>
        </w:rPr>
        <w:t xml:space="preserve">You </w:t>
      </w:r>
      <w:r w:rsidR="00446382" w:rsidRPr="00506345">
        <w:rPr>
          <w:rFonts w:ascii="Segoe UI" w:hAnsi="Segoe UI" w:cs="Segoe UI"/>
          <w:sz w:val="20"/>
          <w:szCs w:val="20"/>
        </w:rPr>
        <w:t xml:space="preserve">will work with staff to help assess participants digital needs and existing skills, prepare, and distribute kit and provide practical demonstrations of tech and how to use it - increasing confidence and motivating participants to learn more.  </w:t>
      </w:r>
      <w:r w:rsidRPr="00506345">
        <w:rPr>
          <w:rFonts w:ascii="Segoe UI" w:hAnsi="Segoe UI" w:cs="Segoe UI"/>
          <w:sz w:val="20"/>
          <w:szCs w:val="20"/>
        </w:rPr>
        <w:t xml:space="preserve">You will </w:t>
      </w:r>
      <w:r w:rsidR="00446382" w:rsidRPr="00506345">
        <w:rPr>
          <w:rFonts w:ascii="Segoe UI" w:hAnsi="Segoe UI" w:cs="Segoe UI"/>
          <w:sz w:val="20"/>
          <w:szCs w:val="20"/>
        </w:rPr>
        <w:t xml:space="preserve">work with our supplier </w:t>
      </w:r>
      <w:hyperlink r:id="rId9" w:tgtFrame="_blank" w:history="1">
        <w:r w:rsidR="00446382" w:rsidRPr="00506345">
          <w:rPr>
            <w:rStyle w:val="Hyperlink"/>
            <w:rFonts w:ascii="Segoe UI" w:hAnsi="Segoe UI" w:cs="Segoe UI"/>
            <w:sz w:val="20"/>
            <w:szCs w:val="20"/>
          </w:rPr>
          <w:t>Klyk</w:t>
        </w:r>
      </w:hyperlink>
      <w:r w:rsidR="00446382" w:rsidRPr="00506345">
        <w:rPr>
          <w:rFonts w:ascii="Segoe UI" w:hAnsi="Segoe UI" w:cs="Segoe UI"/>
          <w:sz w:val="20"/>
          <w:szCs w:val="20"/>
        </w:rPr>
        <w:t xml:space="preserve"> and others using refurbished digital kit reducing </w:t>
      </w:r>
      <w:r w:rsidR="002E0871" w:rsidRPr="00506345">
        <w:rPr>
          <w:rFonts w:ascii="Segoe UI" w:hAnsi="Segoe UI" w:cs="Segoe UI"/>
          <w:sz w:val="20"/>
          <w:szCs w:val="20"/>
        </w:rPr>
        <w:t>waste and</w:t>
      </w:r>
      <w:r w:rsidR="00C33DC9" w:rsidRPr="00506345">
        <w:rPr>
          <w:rFonts w:ascii="Segoe UI" w:hAnsi="Segoe UI" w:cs="Segoe UI"/>
          <w:sz w:val="20"/>
          <w:szCs w:val="20"/>
        </w:rPr>
        <w:t xml:space="preserve"> </w:t>
      </w:r>
      <w:r w:rsidR="00446382" w:rsidRPr="00506345">
        <w:rPr>
          <w:rFonts w:ascii="Segoe UI" w:hAnsi="Segoe UI" w:cs="Segoe UI"/>
          <w:sz w:val="20"/>
          <w:szCs w:val="20"/>
        </w:rPr>
        <w:t>will also support the distribution of any additional digital donations and kit secured by the Foyer maximising the number of people being supported. </w:t>
      </w:r>
      <w:r w:rsidR="00C33DC9" w:rsidRPr="00506345">
        <w:rPr>
          <w:rFonts w:ascii="Segoe UI" w:hAnsi="Segoe UI" w:cs="Segoe UI"/>
          <w:sz w:val="20"/>
          <w:szCs w:val="20"/>
        </w:rPr>
        <w:t xml:space="preserve">You </w:t>
      </w:r>
      <w:r w:rsidR="00446382" w:rsidRPr="00506345">
        <w:rPr>
          <w:rFonts w:ascii="Segoe UI" w:hAnsi="Segoe UI" w:cs="Segoe UI"/>
          <w:sz w:val="20"/>
          <w:szCs w:val="20"/>
        </w:rPr>
        <w:t>will work with other community organisations in Fife whose work supports people experiencing digital exclusion as outlined above and will support set up and distribution of digital packages. Building on our experiences of digital delivery through the pandemic, we will make use of platforms such as Microsoft Teams</w:t>
      </w:r>
      <w:r w:rsidR="00A13C8A" w:rsidRPr="00506345">
        <w:rPr>
          <w:rFonts w:ascii="Segoe UI" w:hAnsi="Segoe UI" w:cs="Segoe UI"/>
          <w:sz w:val="20"/>
          <w:szCs w:val="20"/>
        </w:rPr>
        <w:t xml:space="preserve">, </w:t>
      </w:r>
      <w:r w:rsidR="00446382" w:rsidRPr="00506345">
        <w:rPr>
          <w:rFonts w:ascii="Segoe UI" w:hAnsi="Segoe UI" w:cs="Segoe UI"/>
          <w:sz w:val="20"/>
          <w:szCs w:val="20"/>
        </w:rPr>
        <w:t>Zoom,</w:t>
      </w:r>
      <w:r w:rsidR="00A13C8A" w:rsidRPr="00506345">
        <w:rPr>
          <w:rFonts w:ascii="Segoe UI" w:hAnsi="Segoe UI" w:cs="Segoe UI"/>
          <w:sz w:val="20"/>
          <w:szCs w:val="20"/>
        </w:rPr>
        <w:t xml:space="preserve"> </w:t>
      </w:r>
      <w:r w:rsidR="00446382" w:rsidRPr="00506345">
        <w:rPr>
          <w:rFonts w:ascii="Segoe UI" w:hAnsi="Segoe UI" w:cs="Segoe UI"/>
          <w:sz w:val="20"/>
          <w:szCs w:val="20"/>
        </w:rPr>
        <w:t>Miro and Google Classroom to deliver training using a variety of resources including Learn My Way - Make It Click.  </w:t>
      </w:r>
    </w:p>
    <w:p w14:paraId="7A1B683F" w14:textId="00DC92CD" w:rsidR="00446382" w:rsidRPr="00506345" w:rsidRDefault="00446382" w:rsidP="00506345">
      <w:pPr>
        <w:pStyle w:val="paragraph"/>
        <w:rPr>
          <w:rFonts w:ascii="Segoe UI" w:hAnsi="Segoe UI" w:cs="Segoe UI"/>
          <w:sz w:val="20"/>
          <w:szCs w:val="20"/>
        </w:rPr>
      </w:pPr>
      <w:r w:rsidRPr="00506345">
        <w:rPr>
          <w:rFonts w:ascii="Segoe UI" w:hAnsi="Segoe UI" w:cs="Segoe UI"/>
          <w:sz w:val="20"/>
          <w:szCs w:val="20"/>
        </w:rPr>
        <w:t>Focussed digital support for those hardest hit by the current situation will ensure they are not left behind.  Providing people with the digital skills they need to be more adaptable to the rapidly changing labour market will also improve their ability of gaining and sustaining quality employment. </w:t>
      </w:r>
      <w:r w:rsidR="00C33DC9" w:rsidRPr="00506345">
        <w:rPr>
          <w:rFonts w:ascii="Segoe UI" w:hAnsi="Segoe UI" w:cs="Segoe UI"/>
          <w:sz w:val="20"/>
          <w:szCs w:val="20"/>
        </w:rPr>
        <w:t xml:space="preserve"> </w:t>
      </w:r>
      <w:r w:rsidRPr="00506345">
        <w:rPr>
          <w:rFonts w:ascii="Segoe UI" w:hAnsi="Segoe UI" w:cs="Segoe UI"/>
          <w:sz w:val="20"/>
          <w:szCs w:val="20"/>
        </w:rPr>
        <w:t>Improving digital skills and access will increase people’s ability to take up vocational learning, training and wellbeing programmes online and remove the barriers associated with rurality. All participants will be supported to develop increased: </w:t>
      </w:r>
    </w:p>
    <w:p w14:paraId="087B2576" w14:textId="77777777" w:rsidR="00446382"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knowledge of online resources  </w:t>
      </w:r>
    </w:p>
    <w:p w14:paraId="7758DAFC" w14:textId="77777777" w:rsidR="00446382"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confidence in using online resources to meet their lifestyle needs   </w:t>
      </w:r>
    </w:p>
    <w:p w14:paraId="26D5DB74" w14:textId="77777777" w:rsidR="00446382"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understanding of and ability to use digital kit </w:t>
      </w:r>
    </w:p>
    <w:p w14:paraId="635136EB" w14:textId="77777777" w:rsidR="00A13C8A"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access to digital learning, training, and wellbeing opportunities   </w:t>
      </w:r>
    </w:p>
    <w:p w14:paraId="164394CF" w14:textId="77777777" w:rsidR="00A13C8A"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opportunities for social connections which reduce loneliness and isolation </w:t>
      </w:r>
    </w:p>
    <w:p w14:paraId="1B88BF75" w14:textId="77777777" w:rsidR="00A13C8A"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access to quality employment at or above Real Living Wage  </w:t>
      </w:r>
    </w:p>
    <w:p w14:paraId="32CF6310" w14:textId="77777777" w:rsidR="00A13C8A"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understanding of local labour market and skills required  </w:t>
      </w:r>
    </w:p>
    <w:p w14:paraId="2DF41996" w14:textId="24B08420" w:rsidR="0029570C" w:rsidRPr="00506345" w:rsidRDefault="00446382" w:rsidP="00506345">
      <w:pPr>
        <w:pStyle w:val="paragraph"/>
        <w:numPr>
          <w:ilvl w:val="0"/>
          <w:numId w:val="8"/>
        </w:numPr>
        <w:rPr>
          <w:rFonts w:ascii="Segoe UI" w:hAnsi="Segoe UI" w:cs="Segoe UI"/>
          <w:sz w:val="20"/>
          <w:szCs w:val="20"/>
        </w:rPr>
      </w:pPr>
      <w:r w:rsidRPr="00506345">
        <w:rPr>
          <w:rFonts w:ascii="Segoe UI" w:hAnsi="Segoe UI" w:cs="Segoe UI"/>
          <w:sz w:val="20"/>
          <w:szCs w:val="20"/>
        </w:rPr>
        <w:t>use of online transactions and increased financial capability   </w:t>
      </w:r>
    </w:p>
    <w:p w14:paraId="5695E3D3" w14:textId="35F4FD3D" w:rsidR="00742588" w:rsidRPr="00506345" w:rsidRDefault="00742588" w:rsidP="00506345">
      <w:pPr>
        <w:pStyle w:val="paragraph"/>
        <w:rPr>
          <w:rFonts w:ascii="Segoe UI" w:hAnsi="Segoe UI" w:cs="Segoe UI"/>
          <w:sz w:val="20"/>
          <w:szCs w:val="20"/>
        </w:rPr>
      </w:pPr>
      <w:r w:rsidRPr="00506345">
        <w:rPr>
          <w:rFonts w:ascii="Segoe UI" w:hAnsi="Segoe UI" w:cs="Segoe UI"/>
          <w:sz w:val="20"/>
          <w:szCs w:val="20"/>
        </w:rPr>
        <w:t>All participants will complete an Essential Digital Skills Audit at the beginning and end of their engagement with the project.  </w:t>
      </w:r>
    </w:p>
    <w:p w14:paraId="08864E96" w14:textId="77777777" w:rsidR="0029570C" w:rsidRPr="00506345" w:rsidRDefault="0029570C" w:rsidP="00506345">
      <w:pPr>
        <w:pStyle w:val="Body"/>
        <w:jc w:val="both"/>
        <w:rPr>
          <w:rFonts w:ascii="Segoe UI" w:hAnsi="Segoe UI" w:cs="Segoe UI"/>
          <w:b/>
          <w:color w:val="auto"/>
        </w:rPr>
      </w:pPr>
      <w:r w:rsidRPr="00506345">
        <w:rPr>
          <w:rFonts w:ascii="Segoe UI" w:hAnsi="Segoe UI" w:cs="Segoe UI"/>
          <w:b/>
          <w:color w:val="auto"/>
        </w:rPr>
        <w:t>About You</w:t>
      </w:r>
    </w:p>
    <w:p w14:paraId="238181B9" w14:textId="77777777" w:rsidR="0029570C" w:rsidRPr="00506345" w:rsidRDefault="0029570C" w:rsidP="00506345">
      <w:pPr>
        <w:pStyle w:val="Body"/>
        <w:jc w:val="both"/>
        <w:rPr>
          <w:rFonts w:ascii="Segoe UI" w:hAnsi="Segoe UI" w:cs="Segoe UI"/>
          <w:b/>
          <w:color w:val="auto"/>
        </w:rPr>
      </w:pPr>
    </w:p>
    <w:p w14:paraId="2D509719" w14:textId="7EEA36A7" w:rsidR="0029570C" w:rsidRPr="00506345" w:rsidRDefault="0029570C" w:rsidP="00506345">
      <w:pPr>
        <w:pStyle w:val="Body"/>
        <w:rPr>
          <w:rFonts w:ascii="Segoe UI" w:hAnsi="Segoe UI" w:cs="Segoe UI"/>
        </w:rPr>
      </w:pPr>
      <w:r w:rsidRPr="00506345">
        <w:rPr>
          <w:rFonts w:ascii="Segoe UI" w:hAnsi="Segoe UI" w:cs="Segoe UI"/>
          <w:bCs/>
          <w:color w:val="auto"/>
        </w:rPr>
        <w:t xml:space="preserve">As </w:t>
      </w:r>
      <w:r w:rsidR="00F17472" w:rsidRPr="00506345">
        <w:rPr>
          <w:rFonts w:ascii="Segoe UI" w:hAnsi="Segoe UI" w:cs="Segoe UI"/>
          <w:bCs/>
          <w:color w:val="auto"/>
        </w:rPr>
        <w:t xml:space="preserve">Digital Skills Coach, you will be a confident and strong communicator with excellent public speaking skills. You </w:t>
      </w:r>
      <w:r w:rsidR="00A13C8A" w:rsidRPr="00506345">
        <w:rPr>
          <w:rFonts w:ascii="Segoe UI" w:hAnsi="Segoe UI" w:cs="Segoe UI"/>
          <w:bCs/>
          <w:color w:val="auto"/>
        </w:rPr>
        <w:t>will</w:t>
      </w:r>
      <w:r w:rsidR="006625BC" w:rsidRPr="00506345">
        <w:rPr>
          <w:rFonts w:ascii="Segoe UI" w:hAnsi="Segoe UI" w:cs="Segoe UI"/>
        </w:rPr>
        <w:t xml:space="preserve"> support digital skills of Foyer staff, identifying where digital solutions can positively enhance the ways that we work, streamlining our administrative processes and positively affecting our environmental impact.</w:t>
      </w:r>
      <w:r w:rsidR="006625BC" w:rsidRPr="00506345">
        <w:rPr>
          <w:rFonts w:ascii="Segoe UI" w:hAnsi="Segoe UI" w:cs="Segoe UI"/>
          <w:bCs/>
          <w:color w:val="auto"/>
        </w:rPr>
        <w:t xml:space="preserve"> Y</w:t>
      </w:r>
      <w:r w:rsidR="00F17472" w:rsidRPr="00506345">
        <w:rPr>
          <w:rFonts w:ascii="Segoe UI" w:hAnsi="Segoe UI" w:cs="Segoe UI"/>
        </w:rPr>
        <w:t>ou will have an excellent understanding of current popular social media platforms, phone and communication apps, and Virtual Reality spaces – and knowledge of guidance around safe use. You will be able to collate and effectively distribute training and informational materials around safety when using digital platforms, and quickly recognise disinformation on digital platforms. You will have good knowledge of the potential negative effects of various digital platforms on mental health and wellbeing and an understanding of how to mitigate against these</w:t>
      </w:r>
      <w:r w:rsidR="006625BC" w:rsidRPr="00506345">
        <w:rPr>
          <w:rFonts w:ascii="Segoe UI" w:hAnsi="Segoe UI" w:cs="Segoe UI"/>
        </w:rPr>
        <w:t>.</w:t>
      </w:r>
    </w:p>
    <w:p w14:paraId="2A36C2C1" w14:textId="77777777" w:rsidR="006625BC" w:rsidRPr="00506345" w:rsidRDefault="006625BC" w:rsidP="00506345">
      <w:pPr>
        <w:pStyle w:val="Body"/>
        <w:rPr>
          <w:rFonts w:ascii="Segoe UI" w:hAnsi="Segoe UI" w:cs="Segoe UI"/>
          <w:bCs/>
          <w:color w:val="auto"/>
        </w:rPr>
      </w:pPr>
    </w:p>
    <w:p w14:paraId="07C16A69" w14:textId="77777777" w:rsidR="0029570C" w:rsidRPr="00506345" w:rsidRDefault="0029570C" w:rsidP="00506345">
      <w:pPr>
        <w:pStyle w:val="Heading2"/>
        <w:spacing w:line="240" w:lineRule="auto"/>
        <w:jc w:val="both"/>
        <w:rPr>
          <w:rFonts w:ascii="Segoe UI" w:eastAsiaTheme="minorEastAsia" w:hAnsi="Segoe UI" w:cs="Segoe UI"/>
          <w:b/>
          <w:bCs/>
          <w:color w:val="000000" w:themeColor="text1"/>
          <w:sz w:val="20"/>
          <w:szCs w:val="20"/>
        </w:rPr>
      </w:pPr>
      <w:r w:rsidRPr="00506345">
        <w:rPr>
          <w:rFonts w:ascii="Segoe UI" w:eastAsiaTheme="minorEastAsia" w:hAnsi="Segoe UI" w:cs="Segoe UI"/>
          <w:b/>
          <w:bCs/>
          <w:color w:val="000000" w:themeColor="text1"/>
          <w:sz w:val="20"/>
          <w:szCs w:val="20"/>
        </w:rPr>
        <w:t>Benefits</w:t>
      </w:r>
    </w:p>
    <w:p w14:paraId="214BC4ED" w14:textId="77777777" w:rsidR="00506345" w:rsidRPr="00506345" w:rsidRDefault="00506345" w:rsidP="00506345">
      <w:pPr>
        <w:spacing w:line="240" w:lineRule="auto"/>
        <w:rPr>
          <w:rFonts w:ascii="Segoe UI" w:hAnsi="Segoe UI" w:cs="Segoe UI"/>
          <w:sz w:val="20"/>
          <w:szCs w:val="20"/>
          <w:lang w:val="en-US"/>
        </w:rPr>
      </w:pPr>
    </w:p>
    <w:p w14:paraId="2373450F" w14:textId="11BF7045" w:rsidR="0029570C" w:rsidRPr="00506345" w:rsidRDefault="0029570C" w:rsidP="00506345">
      <w:pPr>
        <w:spacing w:line="240" w:lineRule="auto"/>
        <w:jc w:val="both"/>
        <w:rPr>
          <w:rFonts w:ascii="Segoe UI" w:eastAsiaTheme="minorEastAsia" w:hAnsi="Segoe UI" w:cs="Segoe UI"/>
          <w:color w:val="000000" w:themeColor="text1"/>
          <w:sz w:val="20"/>
          <w:szCs w:val="20"/>
        </w:rPr>
      </w:pPr>
      <w:r w:rsidRPr="00506345">
        <w:rPr>
          <w:rFonts w:ascii="Segoe UI" w:eastAsiaTheme="minorEastAsia" w:hAnsi="Segoe UI" w:cs="Segoe UI"/>
          <w:color w:val="000000" w:themeColor="text1"/>
          <w:sz w:val="20"/>
          <w:szCs w:val="20"/>
        </w:rPr>
        <w:t xml:space="preserve">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r w:rsidR="00DC2717" w:rsidRPr="00506345">
        <w:rPr>
          <w:rFonts w:ascii="Segoe UI" w:eastAsiaTheme="minorEastAsia" w:hAnsi="Segoe UI" w:cs="Segoe UI"/>
          <w:color w:val="000000" w:themeColor="text1"/>
          <w:sz w:val="20"/>
          <w:szCs w:val="20"/>
        </w:rPr>
        <w:t xml:space="preserve">We additionally offer hybrid working possibilities where the role allows. </w:t>
      </w:r>
    </w:p>
    <w:p w14:paraId="182D1576" w14:textId="77777777" w:rsidR="0029570C" w:rsidRPr="00506345" w:rsidRDefault="0029570C" w:rsidP="00506345">
      <w:pPr>
        <w:spacing w:line="240" w:lineRule="auto"/>
        <w:jc w:val="both"/>
        <w:rPr>
          <w:rFonts w:ascii="Segoe UI" w:eastAsiaTheme="minorEastAsia" w:hAnsi="Segoe UI" w:cs="Segoe UI"/>
          <w:color w:val="000000" w:themeColor="text1"/>
          <w:sz w:val="20"/>
          <w:szCs w:val="20"/>
        </w:rPr>
      </w:pPr>
      <w:r w:rsidRPr="00506345">
        <w:rPr>
          <w:rFonts w:ascii="Segoe UI" w:eastAsiaTheme="minorEastAsia" w:hAnsi="Segoe UI" w:cs="Segoe UI"/>
          <w:color w:val="000000" w:themeColor="text1"/>
          <w:sz w:val="20"/>
          <w:szCs w:val="20"/>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14:paraId="149D0E83" w14:textId="77777777" w:rsidR="0029570C" w:rsidRPr="00506345" w:rsidRDefault="0029570C" w:rsidP="00506345">
      <w:pPr>
        <w:spacing w:line="240" w:lineRule="auto"/>
        <w:jc w:val="both"/>
        <w:rPr>
          <w:rFonts w:ascii="Segoe UI" w:eastAsiaTheme="minorEastAsia" w:hAnsi="Segoe UI" w:cs="Segoe UI"/>
          <w:color w:val="000000" w:themeColor="text1"/>
          <w:sz w:val="20"/>
          <w:szCs w:val="20"/>
        </w:rPr>
      </w:pPr>
      <w:r w:rsidRPr="00506345">
        <w:rPr>
          <w:rFonts w:ascii="Segoe UI" w:eastAsiaTheme="minorEastAsia" w:hAnsi="Segoe UI" w:cs="Segoe UI"/>
          <w:color w:val="000000" w:themeColor="text1"/>
          <w:sz w:val="20"/>
          <w:szCs w:val="20"/>
        </w:rPr>
        <w:t>All posts will have access to training and learning opportunities including, where relevant, trauma informed practice, boundaries, and solution focused practice.</w:t>
      </w:r>
    </w:p>
    <w:p w14:paraId="6842655E" w14:textId="77777777" w:rsidR="0029570C" w:rsidRPr="00506345" w:rsidRDefault="0029570C" w:rsidP="00506345">
      <w:pPr>
        <w:spacing w:line="240" w:lineRule="auto"/>
        <w:jc w:val="both"/>
        <w:rPr>
          <w:rFonts w:ascii="Segoe UI" w:eastAsiaTheme="minorEastAsia" w:hAnsi="Segoe UI" w:cs="Segoe UI"/>
          <w:color w:val="000000" w:themeColor="text1"/>
          <w:sz w:val="20"/>
          <w:szCs w:val="20"/>
        </w:rPr>
      </w:pPr>
    </w:p>
    <w:p w14:paraId="5637C6AD" w14:textId="77777777" w:rsidR="0029570C" w:rsidRPr="00506345" w:rsidRDefault="0029570C" w:rsidP="00506345">
      <w:pPr>
        <w:spacing w:line="240" w:lineRule="auto"/>
        <w:jc w:val="both"/>
        <w:textAlignment w:val="baseline"/>
        <w:rPr>
          <w:rFonts w:ascii="Segoe UI" w:eastAsia="Times New Roman" w:hAnsi="Segoe UI" w:cs="Segoe UI"/>
          <w:sz w:val="20"/>
          <w:szCs w:val="20"/>
        </w:rPr>
      </w:pPr>
      <w:r w:rsidRPr="00506345">
        <w:rPr>
          <w:rFonts w:ascii="Segoe UI" w:eastAsia="Times New Roman" w:hAnsi="Segoe UI" w:cs="Segoe UI"/>
          <w:b/>
          <w:bCs/>
          <w:sz w:val="20"/>
          <w:szCs w:val="20"/>
        </w:rPr>
        <w:t>Recruitment Process</w:t>
      </w:r>
      <w:r w:rsidRPr="00506345">
        <w:rPr>
          <w:rFonts w:ascii="Segoe UI" w:eastAsia="Times New Roman" w:hAnsi="Segoe UI" w:cs="Segoe UI"/>
          <w:sz w:val="20"/>
          <w:szCs w:val="20"/>
        </w:rPr>
        <w:t> </w:t>
      </w:r>
    </w:p>
    <w:p w14:paraId="34CDBA88" w14:textId="77777777" w:rsidR="0029570C" w:rsidRPr="00506345" w:rsidRDefault="0029570C" w:rsidP="00506345">
      <w:pPr>
        <w:spacing w:line="240" w:lineRule="auto"/>
        <w:jc w:val="both"/>
        <w:textAlignment w:val="baseline"/>
        <w:rPr>
          <w:rFonts w:ascii="Segoe UI" w:eastAsia="Times New Roman" w:hAnsi="Segoe UI" w:cs="Segoe UI"/>
          <w:color w:val="161616"/>
          <w:sz w:val="20"/>
          <w:szCs w:val="20"/>
        </w:rPr>
      </w:pPr>
      <w:r w:rsidRPr="00506345">
        <w:rPr>
          <w:rFonts w:ascii="Segoe UI" w:eastAsia="Times New Roman" w:hAnsi="Segoe UI" w:cs="Segoe UI"/>
          <w:color w:val="161616"/>
          <w:sz w:val="20"/>
          <w:szCs w:val="20"/>
        </w:rPr>
        <w:t xml:space="preserve">Our people are our greatest assets. </w:t>
      </w:r>
      <w:r w:rsidRPr="00506345">
        <w:rPr>
          <w:rFonts w:ascii="Segoe UI" w:eastAsia="Times New Roman" w:hAnsi="Segoe UI" w:cs="Segoe UI"/>
          <w:b/>
          <w:bCs/>
          <w:color w:val="161616"/>
          <w:sz w:val="20"/>
          <w:szCs w:val="20"/>
        </w:rPr>
        <w:t>#TeamFoyer</w:t>
      </w:r>
      <w:r w:rsidRPr="00506345">
        <w:rPr>
          <w:rFonts w:ascii="Segoe UI" w:eastAsia="Times New Roman" w:hAnsi="Segoe UI" w:cs="Segoe UI"/>
          <w:color w:val="161616"/>
          <w:sz w:val="20"/>
          <w:szCs w:val="20"/>
        </w:rPr>
        <w:t xml:space="preserve"> provide a safe space for our employees, where everyone can be themselves and feel comfortable bringing their whole self to work. </w:t>
      </w:r>
    </w:p>
    <w:p w14:paraId="5379CB85" w14:textId="77777777" w:rsidR="0029570C" w:rsidRPr="00506345" w:rsidRDefault="0029570C" w:rsidP="00506345">
      <w:pPr>
        <w:spacing w:line="240" w:lineRule="auto"/>
        <w:jc w:val="both"/>
        <w:textAlignment w:val="baseline"/>
        <w:rPr>
          <w:rFonts w:ascii="Segoe UI" w:eastAsia="Times New Roman" w:hAnsi="Segoe UI" w:cs="Segoe UI"/>
          <w:color w:val="161616"/>
          <w:sz w:val="20"/>
          <w:szCs w:val="20"/>
        </w:rPr>
      </w:pPr>
      <w:r w:rsidRPr="00506345">
        <w:rPr>
          <w:rFonts w:ascii="Segoe UI" w:eastAsiaTheme="minorEastAsia" w:hAnsi="Segoe UI" w:cs="Segoe UI"/>
          <w:color w:val="000000" w:themeColor="text1"/>
          <w:sz w:val="20"/>
          <w:szCs w:val="20"/>
        </w:rPr>
        <w:t xml:space="preserve">The Foyer embraces and celebrates diversity and equal opportunity for all.  We </w:t>
      </w:r>
      <w:r w:rsidRPr="00506345">
        <w:rPr>
          <w:rFonts w:ascii="Segoe UI" w:hAnsi="Segoe UI" w:cs="Segoe UI"/>
          <w:sz w:val="20"/>
          <w:szCs w:val="20"/>
        </w:rPr>
        <w:t>place a strong ethos on focusing on the right people for the job, ensuring inclusion, diversity and difference is always at the very heart of what we do. We r</w:t>
      </w:r>
      <w:r w:rsidRPr="00506345">
        <w:rPr>
          <w:rFonts w:ascii="Segoe UI" w:eastAsiaTheme="minorEastAsia" w:hAnsi="Segoe UI" w:cs="Segoe UI"/>
          <w:color w:val="000000" w:themeColor="text1"/>
          <w:sz w:val="20"/>
          <w:szCs w:val="20"/>
        </w:rPr>
        <w:t xml:space="preserve">ecognise the value a diverse workforce brings to the way we work and the difference we make to the people we support. </w:t>
      </w:r>
    </w:p>
    <w:p w14:paraId="02819E8A" w14:textId="77777777" w:rsidR="0029570C" w:rsidRPr="00506345" w:rsidRDefault="0029570C" w:rsidP="00506345">
      <w:pPr>
        <w:spacing w:line="240" w:lineRule="auto"/>
        <w:jc w:val="both"/>
        <w:textAlignment w:val="baseline"/>
        <w:rPr>
          <w:rFonts w:ascii="Segoe UI" w:eastAsia="Times New Roman" w:hAnsi="Segoe UI" w:cs="Segoe UI"/>
          <w:color w:val="161616"/>
          <w:sz w:val="20"/>
          <w:szCs w:val="20"/>
        </w:rPr>
      </w:pPr>
      <w:r w:rsidRPr="00506345">
        <w:rPr>
          <w:rFonts w:ascii="Segoe UI" w:hAnsi="Segoe UI" w:cs="Segoe UI"/>
          <w:sz w:val="20"/>
          <w:szCs w:val="20"/>
        </w:rPr>
        <w:t xml:space="preserve">We want to hire the right candidate for each role and are committed to promoting the human rights and dignity of each human being, including equality of opportunity inclusive of sexual orientation, gender or transgender identity, race, colour, age, </w:t>
      </w:r>
      <w:r w:rsidRPr="00506345">
        <w:rPr>
          <w:rFonts w:ascii="Segoe UI" w:eastAsia="Times New Roman" w:hAnsi="Segoe UI" w:cs="Segoe UI"/>
          <w:color w:val="161616"/>
          <w:sz w:val="20"/>
          <w:szCs w:val="20"/>
        </w:rPr>
        <w:t>national origin,</w:t>
      </w:r>
      <w:r w:rsidRPr="00506345">
        <w:rPr>
          <w:rFonts w:ascii="Segoe UI" w:hAnsi="Segoe UI" w:cs="Segoe UI"/>
          <w:sz w:val="20"/>
          <w:szCs w:val="20"/>
        </w:rPr>
        <w:t xml:space="preserve"> disability, religion or belief and socio-economic status,</w:t>
      </w:r>
      <w:r w:rsidRPr="00506345">
        <w:rPr>
          <w:rFonts w:ascii="Segoe UI" w:eastAsia="Times New Roman" w:hAnsi="Segoe UI" w:cs="Segoe UI"/>
          <w:color w:val="161616"/>
          <w:sz w:val="20"/>
          <w:szCs w:val="20"/>
        </w:rPr>
        <w:t xml:space="preserve"> protected veteran status, or other characteristics in accordance with the relevant governing laws. For those who are suitably qualified and care experienced, we offer guaranteed interviews.</w:t>
      </w:r>
    </w:p>
    <w:p w14:paraId="41ABB2DB" w14:textId="77777777" w:rsidR="0029570C" w:rsidRPr="00506345" w:rsidRDefault="0029570C" w:rsidP="00506345">
      <w:pPr>
        <w:spacing w:line="240" w:lineRule="auto"/>
        <w:jc w:val="both"/>
        <w:textAlignment w:val="baseline"/>
        <w:rPr>
          <w:rFonts w:ascii="Segoe UI" w:eastAsia="Times New Roman" w:hAnsi="Segoe UI" w:cs="Segoe UI"/>
          <w:color w:val="161616"/>
          <w:sz w:val="20"/>
          <w:szCs w:val="20"/>
        </w:rPr>
      </w:pPr>
    </w:p>
    <w:tbl>
      <w:tblPr>
        <w:tblW w:w="8789" w:type="dxa"/>
        <w:tblCellMar>
          <w:left w:w="0" w:type="dxa"/>
          <w:right w:w="0" w:type="dxa"/>
        </w:tblCellMar>
        <w:tblLook w:val="04A0" w:firstRow="1" w:lastRow="0" w:firstColumn="1" w:lastColumn="0" w:noHBand="0" w:noVBand="1"/>
      </w:tblPr>
      <w:tblGrid>
        <w:gridCol w:w="1616"/>
        <w:gridCol w:w="4042"/>
        <w:gridCol w:w="3131"/>
      </w:tblGrid>
      <w:tr w:rsidR="0029570C" w:rsidRPr="00506345" w14:paraId="4ECCDC26" w14:textId="77777777" w:rsidTr="00506345">
        <w:tc>
          <w:tcPr>
            <w:tcW w:w="1701" w:type="dxa"/>
            <w:shd w:val="clear" w:color="auto" w:fill="auto"/>
            <w:hideMark/>
          </w:tcPr>
          <w:p w14:paraId="72F9412B" w14:textId="77777777" w:rsidR="0029570C" w:rsidRPr="00506345" w:rsidRDefault="0029570C" w:rsidP="00506345">
            <w:pPr>
              <w:spacing w:line="240" w:lineRule="auto"/>
              <w:jc w:val="center"/>
              <w:textAlignment w:val="baseline"/>
              <w:rPr>
                <w:rFonts w:ascii="Segoe UI" w:eastAsia="Times New Roman" w:hAnsi="Segoe UI" w:cs="Segoe UI"/>
                <w:color w:val="2F5496"/>
                <w:sz w:val="20"/>
                <w:szCs w:val="20"/>
              </w:rPr>
            </w:pPr>
            <w:r w:rsidRPr="00506345">
              <w:rPr>
                <w:rFonts w:ascii="Segoe UI" w:eastAsia="Times New Roman" w:hAnsi="Segoe UI" w:cs="Segoe UI"/>
                <w:color w:val="2F5496"/>
                <w:sz w:val="20"/>
                <w:szCs w:val="20"/>
              </w:rPr>
              <w:t>Application Closing Date</w:t>
            </w:r>
          </w:p>
        </w:tc>
        <w:tc>
          <w:tcPr>
            <w:tcW w:w="4483" w:type="dxa"/>
            <w:shd w:val="clear" w:color="auto" w:fill="auto"/>
            <w:hideMark/>
          </w:tcPr>
          <w:p w14:paraId="5F45F5A5" w14:textId="6F0A2F36" w:rsidR="0029570C" w:rsidRPr="00506345" w:rsidRDefault="00A97770" w:rsidP="00506345">
            <w:pPr>
              <w:spacing w:line="240" w:lineRule="auto"/>
              <w:textAlignment w:val="baseline"/>
              <w:rPr>
                <w:rFonts w:ascii="Segoe UI" w:eastAsia="Times New Roman" w:hAnsi="Segoe UI" w:cs="Segoe UI"/>
                <w:b/>
                <w:bCs/>
                <w:sz w:val="20"/>
                <w:szCs w:val="20"/>
              </w:rPr>
            </w:pPr>
            <w:r w:rsidRPr="00506345">
              <w:rPr>
                <w:rFonts w:ascii="Segoe UI" w:eastAsia="Times New Roman" w:hAnsi="Segoe UI" w:cs="Segoe UI"/>
                <w:b/>
                <w:bCs/>
                <w:sz w:val="20"/>
                <w:szCs w:val="20"/>
              </w:rPr>
              <w:t xml:space="preserve">5pm </w:t>
            </w:r>
            <w:r w:rsidR="00385364">
              <w:rPr>
                <w:rFonts w:ascii="Segoe UI" w:eastAsia="Times New Roman" w:hAnsi="Segoe UI" w:cs="Segoe UI"/>
                <w:b/>
                <w:bCs/>
                <w:sz w:val="20"/>
                <w:szCs w:val="20"/>
              </w:rPr>
              <w:t xml:space="preserve">Thursday </w:t>
            </w:r>
            <w:r w:rsidR="00506345" w:rsidRPr="00506345">
              <w:rPr>
                <w:rFonts w:ascii="Segoe UI" w:eastAsia="Times New Roman" w:hAnsi="Segoe UI" w:cs="Segoe UI"/>
                <w:b/>
                <w:bCs/>
                <w:sz w:val="20"/>
                <w:szCs w:val="20"/>
              </w:rPr>
              <w:t>1</w:t>
            </w:r>
            <w:r w:rsidR="00385364">
              <w:rPr>
                <w:rFonts w:ascii="Segoe UI" w:eastAsia="Times New Roman" w:hAnsi="Segoe UI" w:cs="Segoe UI"/>
                <w:b/>
                <w:bCs/>
                <w:sz w:val="20"/>
                <w:szCs w:val="20"/>
              </w:rPr>
              <w:t>6</w:t>
            </w:r>
            <w:r w:rsidR="00506345" w:rsidRPr="00506345">
              <w:rPr>
                <w:rFonts w:ascii="Segoe UI" w:eastAsia="Times New Roman" w:hAnsi="Segoe UI" w:cs="Segoe UI"/>
                <w:b/>
                <w:bCs/>
                <w:sz w:val="20"/>
                <w:szCs w:val="20"/>
                <w:vertAlign w:val="superscript"/>
              </w:rPr>
              <w:t>th</w:t>
            </w:r>
            <w:r w:rsidR="00506345" w:rsidRPr="00506345">
              <w:rPr>
                <w:rFonts w:ascii="Segoe UI" w:eastAsia="Times New Roman" w:hAnsi="Segoe UI" w:cs="Segoe UI"/>
                <w:b/>
                <w:bCs/>
                <w:sz w:val="20"/>
                <w:szCs w:val="20"/>
              </w:rPr>
              <w:t xml:space="preserve"> </w:t>
            </w:r>
            <w:r w:rsidR="00506345" w:rsidRPr="29436857">
              <w:rPr>
                <w:rFonts w:ascii="Segoe UI" w:eastAsia="Times New Roman" w:hAnsi="Segoe UI" w:cs="Segoe UI"/>
                <w:b/>
                <w:bCs/>
                <w:sz w:val="20"/>
                <w:szCs w:val="20"/>
              </w:rPr>
              <w:t>June</w:t>
            </w:r>
            <w:r w:rsidR="00506345" w:rsidRPr="00506345">
              <w:rPr>
                <w:rFonts w:ascii="Segoe UI" w:eastAsia="Times New Roman" w:hAnsi="Segoe UI" w:cs="Segoe UI"/>
                <w:b/>
                <w:bCs/>
                <w:sz w:val="20"/>
                <w:szCs w:val="20"/>
              </w:rPr>
              <w:t xml:space="preserve"> 2022</w:t>
            </w:r>
          </w:p>
        </w:tc>
        <w:tc>
          <w:tcPr>
            <w:tcW w:w="2605" w:type="dxa"/>
            <w:shd w:val="clear" w:color="auto" w:fill="auto"/>
            <w:hideMark/>
          </w:tcPr>
          <w:p w14:paraId="1DEB7475" w14:textId="77777777" w:rsidR="00506345" w:rsidRPr="00506345" w:rsidRDefault="0029570C" w:rsidP="00506345">
            <w:pPr>
              <w:spacing w:line="240" w:lineRule="auto"/>
              <w:jc w:val="center"/>
              <w:textAlignment w:val="baseline"/>
              <w:rPr>
                <w:rFonts w:ascii="Segoe UI" w:eastAsia="Times New Roman" w:hAnsi="Segoe UI" w:cs="Segoe UI"/>
                <w:sz w:val="20"/>
                <w:szCs w:val="20"/>
              </w:rPr>
            </w:pPr>
            <w:r w:rsidRPr="00506345">
              <w:rPr>
                <w:rFonts w:ascii="Segoe UI" w:eastAsia="Times New Roman" w:hAnsi="Segoe UI" w:cs="Segoe UI"/>
                <w:sz w:val="20"/>
                <w:szCs w:val="20"/>
              </w:rPr>
              <w:t>To apply, please submit your CV and Covering letter to</w:t>
            </w:r>
          </w:p>
          <w:p w14:paraId="19EDB1DB" w14:textId="634CA9AB" w:rsidR="0029570C" w:rsidRPr="00506345" w:rsidRDefault="00231C8C" w:rsidP="00506345">
            <w:pPr>
              <w:spacing w:line="240" w:lineRule="auto"/>
              <w:jc w:val="center"/>
              <w:textAlignment w:val="baseline"/>
              <w:rPr>
                <w:rFonts w:ascii="Segoe UI" w:eastAsia="Times New Roman" w:hAnsi="Segoe UI" w:cs="Segoe UI"/>
                <w:sz w:val="20"/>
                <w:szCs w:val="20"/>
              </w:rPr>
            </w:pPr>
            <w:hyperlink r:id="rId10" w:history="1">
              <w:r w:rsidR="00506345" w:rsidRPr="00506345">
                <w:rPr>
                  <w:rStyle w:val="Hyperlink"/>
                  <w:rFonts w:ascii="Segoe UI" w:eastAsia="Times New Roman" w:hAnsi="Segoe UI" w:cs="Segoe UI"/>
                  <w:b/>
                  <w:bCs/>
                  <w:sz w:val="20"/>
                  <w:szCs w:val="20"/>
                </w:rPr>
                <w:t>recruitment@aberdeenfoyer.com</w:t>
              </w:r>
            </w:hyperlink>
            <w:r w:rsidR="00506345" w:rsidRPr="00506345">
              <w:rPr>
                <w:rFonts w:ascii="Segoe UI" w:eastAsia="Times New Roman" w:hAnsi="Segoe UI" w:cs="Segoe UI"/>
                <w:b/>
                <w:bCs/>
                <w:sz w:val="20"/>
                <w:szCs w:val="20"/>
              </w:rPr>
              <w:t xml:space="preserve"> </w:t>
            </w:r>
            <w:r w:rsidR="0029570C" w:rsidRPr="00506345">
              <w:rPr>
                <w:rFonts w:ascii="Segoe UI" w:eastAsia="Times New Roman" w:hAnsi="Segoe UI" w:cs="Segoe UI"/>
                <w:b/>
                <w:bCs/>
                <w:sz w:val="20"/>
                <w:szCs w:val="20"/>
              </w:rPr>
              <w:t xml:space="preserve"> </w:t>
            </w:r>
          </w:p>
        </w:tc>
      </w:tr>
      <w:tr w:rsidR="0029570C" w:rsidRPr="00506345" w14:paraId="7A7EF9EE" w14:textId="77777777" w:rsidTr="00506345">
        <w:tc>
          <w:tcPr>
            <w:tcW w:w="1701" w:type="dxa"/>
            <w:shd w:val="clear" w:color="auto" w:fill="auto"/>
          </w:tcPr>
          <w:p w14:paraId="2426837C" w14:textId="77777777" w:rsidR="0029570C" w:rsidRPr="00506345" w:rsidRDefault="0029570C" w:rsidP="00506345">
            <w:pPr>
              <w:spacing w:line="240" w:lineRule="auto"/>
              <w:jc w:val="both"/>
              <w:textAlignment w:val="baseline"/>
              <w:rPr>
                <w:rFonts w:ascii="Segoe UI" w:eastAsia="Times New Roman" w:hAnsi="Segoe UI" w:cs="Segoe UI"/>
                <w:color w:val="2F5496"/>
                <w:sz w:val="20"/>
                <w:szCs w:val="20"/>
              </w:rPr>
            </w:pPr>
          </w:p>
        </w:tc>
        <w:tc>
          <w:tcPr>
            <w:tcW w:w="4483" w:type="dxa"/>
            <w:shd w:val="clear" w:color="auto" w:fill="auto"/>
          </w:tcPr>
          <w:p w14:paraId="748EF22D" w14:textId="77777777" w:rsidR="0029570C" w:rsidRPr="00506345" w:rsidRDefault="0029570C" w:rsidP="00506345">
            <w:pPr>
              <w:spacing w:line="240" w:lineRule="auto"/>
              <w:jc w:val="both"/>
              <w:textAlignment w:val="baseline"/>
              <w:rPr>
                <w:rFonts w:ascii="Segoe UI" w:eastAsia="Times New Roman" w:hAnsi="Segoe UI" w:cs="Segoe UI"/>
                <w:b/>
                <w:bCs/>
                <w:sz w:val="20"/>
                <w:szCs w:val="20"/>
              </w:rPr>
            </w:pPr>
          </w:p>
        </w:tc>
        <w:tc>
          <w:tcPr>
            <w:tcW w:w="2605" w:type="dxa"/>
            <w:shd w:val="clear" w:color="auto" w:fill="auto"/>
            <w:hideMark/>
          </w:tcPr>
          <w:p w14:paraId="2AEDA927" w14:textId="77777777" w:rsidR="0029570C" w:rsidRPr="00506345" w:rsidRDefault="0029570C" w:rsidP="00506345">
            <w:pPr>
              <w:spacing w:line="240" w:lineRule="auto"/>
              <w:jc w:val="both"/>
              <w:textAlignment w:val="baseline"/>
              <w:rPr>
                <w:rFonts w:ascii="Segoe UI" w:eastAsia="Times New Roman" w:hAnsi="Segoe UI" w:cs="Segoe UI"/>
                <w:sz w:val="20"/>
                <w:szCs w:val="20"/>
              </w:rPr>
            </w:pPr>
          </w:p>
        </w:tc>
      </w:tr>
    </w:tbl>
    <w:p w14:paraId="0954314C" w14:textId="77777777" w:rsidR="0029570C" w:rsidRPr="00506345" w:rsidRDefault="0029570C" w:rsidP="00506345">
      <w:pPr>
        <w:spacing w:line="240" w:lineRule="auto"/>
        <w:jc w:val="center"/>
        <w:textAlignment w:val="baseline"/>
        <w:rPr>
          <w:rFonts w:ascii="Segoe UI" w:eastAsia="Times New Roman" w:hAnsi="Segoe UI" w:cs="Segoe UI"/>
          <w:sz w:val="20"/>
          <w:szCs w:val="20"/>
        </w:rPr>
      </w:pPr>
      <w:r w:rsidRPr="00506345">
        <w:rPr>
          <w:rFonts w:ascii="Segoe UI" w:eastAsia="Times New Roman" w:hAnsi="Segoe UI" w:cs="Segoe UI"/>
          <w:sz w:val="20"/>
          <w:szCs w:val="20"/>
        </w:rPr>
        <w:t xml:space="preserve">For more information and/or to discuss the role please contact </w:t>
      </w:r>
      <w:r w:rsidRPr="00506345">
        <w:rPr>
          <w:rFonts w:ascii="Segoe UI" w:eastAsia="Times New Roman" w:hAnsi="Segoe UI" w:cs="Segoe UI"/>
          <w:b/>
          <w:bCs/>
          <w:sz w:val="20"/>
          <w:szCs w:val="20"/>
        </w:rPr>
        <w:t xml:space="preserve">Caroline Swales, Head of Central Support </w:t>
      </w:r>
      <w:r w:rsidRPr="00506345">
        <w:rPr>
          <w:rFonts w:ascii="Segoe UI" w:eastAsia="Times New Roman" w:hAnsi="Segoe UI" w:cs="Segoe UI"/>
          <w:sz w:val="20"/>
          <w:szCs w:val="20"/>
        </w:rPr>
        <w:t>at: </w:t>
      </w:r>
    </w:p>
    <w:p w14:paraId="696E88B0" w14:textId="2FDC0EE5" w:rsidR="00DC53DE" w:rsidRPr="00506345" w:rsidRDefault="00583B2B" w:rsidP="00506345">
      <w:pPr>
        <w:spacing w:line="240" w:lineRule="auto"/>
        <w:jc w:val="center"/>
        <w:textAlignment w:val="baseline"/>
        <w:rPr>
          <w:rFonts w:ascii="Segoe UI" w:eastAsia="Times New Roman" w:hAnsi="Segoe UI" w:cs="Segoe UI"/>
          <w:sz w:val="20"/>
          <w:szCs w:val="20"/>
        </w:rPr>
      </w:pPr>
      <w:hyperlink r:id="rId11" w:history="1">
        <w:r w:rsidR="0029570C" w:rsidRPr="00506345">
          <w:rPr>
            <w:rStyle w:val="Hyperlink"/>
            <w:rFonts w:ascii="Segoe UI" w:eastAsia="Times New Roman" w:hAnsi="Segoe UI" w:cs="Segoe UI"/>
            <w:sz w:val="20"/>
            <w:szCs w:val="20"/>
          </w:rPr>
          <w:t>carolines@aberdeenfoyer.com</w:t>
        </w:r>
      </w:hyperlink>
      <w:r w:rsidR="0029570C" w:rsidRPr="00506345">
        <w:rPr>
          <w:rFonts w:ascii="Segoe UI" w:eastAsia="Times New Roman" w:hAnsi="Segoe UI" w:cs="Segoe UI"/>
          <w:sz w:val="20"/>
          <w:szCs w:val="20"/>
        </w:rPr>
        <w:br/>
      </w:r>
    </w:p>
    <w:sectPr w:rsidR="00DC53DE" w:rsidRPr="00506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18D2"/>
    <w:multiLevelType w:val="multilevel"/>
    <w:tmpl w:val="DDA49C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C6298"/>
    <w:multiLevelType w:val="multilevel"/>
    <w:tmpl w:val="72F6A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A2846"/>
    <w:multiLevelType w:val="multilevel"/>
    <w:tmpl w:val="614E5D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C3B6F"/>
    <w:multiLevelType w:val="multilevel"/>
    <w:tmpl w:val="8DCEC3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A92A79"/>
    <w:multiLevelType w:val="hybridMultilevel"/>
    <w:tmpl w:val="91E2078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D5295B"/>
    <w:multiLevelType w:val="hybridMultilevel"/>
    <w:tmpl w:val="6E3C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A5786"/>
    <w:multiLevelType w:val="hybridMultilevel"/>
    <w:tmpl w:val="369A182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84640"/>
    <w:multiLevelType w:val="multilevel"/>
    <w:tmpl w:val="757236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3E3192"/>
    <w:multiLevelType w:val="multilevel"/>
    <w:tmpl w:val="C818C5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59807702">
    <w:abstractNumId w:val="5"/>
  </w:num>
  <w:num w:numId="2" w16cid:durableId="916742621">
    <w:abstractNumId w:val="6"/>
  </w:num>
  <w:num w:numId="3" w16cid:durableId="565381339">
    <w:abstractNumId w:val="4"/>
  </w:num>
  <w:num w:numId="4" w16cid:durableId="212616663">
    <w:abstractNumId w:val="3"/>
  </w:num>
  <w:num w:numId="5" w16cid:durableId="308286489">
    <w:abstractNumId w:val="2"/>
  </w:num>
  <w:num w:numId="6" w16cid:durableId="1125656443">
    <w:abstractNumId w:val="0"/>
  </w:num>
  <w:num w:numId="7" w16cid:durableId="1256941121">
    <w:abstractNumId w:val="1"/>
  </w:num>
  <w:num w:numId="8" w16cid:durableId="101650261">
    <w:abstractNumId w:val="8"/>
  </w:num>
  <w:num w:numId="9" w16cid:durableId="1647123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0C"/>
    <w:rsid w:val="00051971"/>
    <w:rsid w:val="00054763"/>
    <w:rsid w:val="00075F50"/>
    <w:rsid w:val="001530F1"/>
    <w:rsid w:val="00231C8C"/>
    <w:rsid w:val="00266D31"/>
    <w:rsid w:val="0027375D"/>
    <w:rsid w:val="0029570C"/>
    <w:rsid w:val="002B7643"/>
    <w:rsid w:val="002E0871"/>
    <w:rsid w:val="002E1591"/>
    <w:rsid w:val="0037088E"/>
    <w:rsid w:val="00371E2E"/>
    <w:rsid w:val="00385364"/>
    <w:rsid w:val="0039532B"/>
    <w:rsid w:val="004033CC"/>
    <w:rsid w:val="00446382"/>
    <w:rsid w:val="004F1EC1"/>
    <w:rsid w:val="00506345"/>
    <w:rsid w:val="00583B2B"/>
    <w:rsid w:val="006625BC"/>
    <w:rsid w:val="006D4DC9"/>
    <w:rsid w:val="00742588"/>
    <w:rsid w:val="00781B13"/>
    <w:rsid w:val="007D0E95"/>
    <w:rsid w:val="007E1EC9"/>
    <w:rsid w:val="00891340"/>
    <w:rsid w:val="0089236F"/>
    <w:rsid w:val="0094278F"/>
    <w:rsid w:val="00943A1C"/>
    <w:rsid w:val="00956F32"/>
    <w:rsid w:val="00964831"/>
    <w:rsid w:val="00A13C8A"/>
    <w:rsid w:val="00A97770"/>
    <w:rsid w:val="00C33DC9"/>
    <w:rsid w:val="00C8617B"/>
    <w:rsid w:val="00DC2717"/>
    <w:rsid w:val="00DC53DE"/>
    <w:rsid w:val="00E2049E"/>
    <w:rsid w:val="00E92834"/>
    <w:rsid w:val="00EC73B9"/>
    <w:rsid w:val="00EE5CE5"/>
    <w:rsid w:val="00EF4797"/>
    <w:rsid w:val="00F17472"/>
    <w:rsid w:val="00FA35DB"/>
    <w:rsid w:val="00FB7633"/>
    <w:rsid w:val="00FC44B0"/>
    <w:rsid w:val="00FC4848"/>
    <w:rsid w:val="0D9BB039"/>
    <w:rsid w:val="15086D98"/>
    <w:rsid w:val="15A6C21E"/>
    <w:rsid w:val="226C1CC9"/>
    <w:rsid w:val="29436857"/>
    <w:rsid w:val="29CF2140"/>
    <w:rsid w:val="2E896A06"/>
    <w:rsid w:val="335CDB29"/>
    <w:rsid w:val="3464A16F"/>
    <w:rsid w:val="36947BEB"/>
    <w:rsid w:val="4D21CEBF"/>
    <w:rsid w:val="5E128D1F"/>
    <w:rsid w:val="7AF5F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74F0"/>
  <w15:chartTrackingRefBased/>
  <w15:docId w15:val="{AE4FBCC1-90FC-46CD-9F79-9522398D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70C"/>
  </w:style>
  <w:style w:type="paragraph" w:styleId="Heading2">
    <w:name w:val="heading 2"/>
    <w:basedOn w:val="Normal"/>
    <w:next w:val="Normal"/>
    <w:link w:val="Heading2Char"/>
    <w:uiPriority w:val="9"/>
    <w:unhideWhenUsed/>
    <w:qFormat/>
    <w:rsid w:val="0029570C"/>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70C"/>
    <w:rPr>
      <w:rFonts w:asciiTheme="majorHAnsi" w:eastAsiaTheme="majorEastAsia" w:hAnsiTheme="majorHAnsi" w:cstheme="majorBidi"/>
      <w:color w:val="2F5496" w:themeColor="accent1" w:themeShade="BF"/>
      <w:sz w:val="26"/>
      <w:szCs w:val="26"/>
      <w:lang w:val="en-US"/>
    </w:rPr>
  </w:style>
  <w:style w:type="paragraph" w:customStyle="1" w:styleId="Body">
    <w:name w:val="Body"/>
    <w:rsid w:val="0029570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character" w:styleId="Hyperlink">
    <w:name w:val="Hyperlink"/>
    <w:basedOn w:val="DefaultParagraphFont"/>
    <w:uiPriority w:val="99"/>
    <w:unhideWhenUsed/>
    <w:rsid w:val="0029570C"/>
    <w:rPr>
      <w:color w:val="0563C1" w:themeColor="hyperlink"/>
      <w:u w:val="single"/>
    </w:rPr>
  </w:style>
  <w:style w:type="paragraph" w:customStyle="1" w:styleId="paragraph">
    <w:name w:val="paragraph"/>
    <w:basedOn w:val="Normal"/>
    <w:rsid w:val="00295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570C"/>
  </w:style>
  <w:style w:type="character" w:customStyle="1" w:styleId="eop">
    <w:name w:val="eop"/>
    <w:basedOn w:val="DefaultParagraphFont"/>
    <w:rsid w:val="0029570C"/>
  </w:style>
  <w:style w:type="character" w:styleId="CommentReference">
    <w:name w:val="annotation reference"/>
    <w:basedOn w:val="DefaultParagraphFont"/>
    <w:uiPriority w:val="99"/>
    <w:semiHidden/>
    <w:unhideWhenUsed/>
    <w:rsid w:val="0029570C"/>
    <w:rPr>
      <w:sz w:val="16"/>
      <w:szCs w:val="16"/>
    </w:rPr>
  </w:style>
  <w:style w:type="paragraph" w:styleId="CommentText">
    <w:name w:val="annotation text"/>
    <w:basedOn w:val="Normal"/>
    <w:link w:val="CommentTextChar"/>
    <w:uiPriority w:val="99"/>
    <w:semiHidden/>
    <w:unhideWhenUsed/>
    <w:rsid w:val="0029570C"/>
    <w:pPr>
      <w:spacing w:line="240" w:lineRule="auto"/>
    </w:pPr>
    <w:rPr>
      <w:sz w:val="20"/>
      <w:szCs w:val="20"/>
    </w:rPr>
  </w:style>
  <w:style w:type="character" w:customStyle="1" w:styleId="CommentTextChar">
    <w:name w:val="Comment Text Char"/>
    <w:basedOn w:val="DefaultParagraphFont"/>
    <w:link w:val="CommentText"/>
    <w:uiPriority w:val="99"/>
    <w:semiHidden/>
    <w:rsid w:val="0029570C"/>
    <w:rPr>
      <w:sz w:val="20"/>
      <w:szCs w:val="20"/>
    </w:rPr>
  </w:style>
  <w:style w:type="character" w:styleId="UnresolvedMention">
    <w:name w:val="Unresolved Mention"/>
    <w:basedOn w:val="DefaultParagraphFont"/>
    <w:uiPriority w:val="99"/>
    <w:semiHidden/>
    <w:unhideWhenUsed/>
    <w:rsid w:val="0029570C"/>
    <w:rPr>
      <w:color w:val="605E5C"/>
      <w:shd w:val="clear" w:color="auto" w:fill="E1DFDD"/>
    </w:rPr>
  </w:style>
  <w:style w:type="paragraph" w:styleId="ListParagraph">
    <w:name w:val="List Paragraph"/>
    <w:basedOn w:val="Normal"/>
    <w:uiPriority w:val="34"/>
    <w:qFormat/>
    <w:rsid w:val="007D0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3403">
      <w:bodyDiv w:val="1"/>
      <w:marLeft w:val="0"/>
      <w:marRight w:val="0"/>
      <w:marTop w:val="0"/>
      <w:marBottom w:val="0"/>
      <w:divBdr>
        <w:top w:val="none" w:sz="0" w:space="0" w:color="auto"/>
        <w:left w:val="none" w:sz="0" w:space="0" w:color="auto"/>
        <w:bottom w:val="none" w:sz="0" w:space="0" w:color="auto"/>
        <w:right w:val="none" w:sz="0" w:space="0" w:color="auto"/>
      </w:divBdr>
      <w:divsChild>
        <w:div w:id="11496772">
          <w:marLeft w:val="0"/>
          <w:marRight w:val="0"/>
          <w:marTop w:val="0"/>
          <w:marBottom w:val="0"/>
          <w:divBdr>
            <w:top w:val="none" w:sz="0" w:space="0" w:color="auto"/>
            <w:left w:val="none" w:sz="0" w:space="0" w:color="auto"/>
            <w:bottom w:val="none" w:sz="0" w:space="0" w:color="auto"/>
            <w:right w:val="none" w:sz="0" w:space="0" w:color="auto"/>
          </w:divBdr>
        </w:div>
        <w:div w:id="53702674">
          <w:marLeft w:val="0"/>
          <w:marRight w:val="0"/>
          <w:marTop w:val="0"/>
          <w:marBottom w:val="0"/>
          <w:divBdr>
            <w:top w:val="none" w:sz="0" w:space="0" w:color="auto"/>
            <w:left w:val="none" w:sz="0" w:space="0" w:color="auto"/>
            <w:bottom w:val="none" w:sz="0" w:space="0" w:color="auto"/>
            <w:right w:val="none" w:sz="0" w:space="0" w:color="auto"/>
          </w:divBdr>
        </w:div>
        <w:div w:id="204682807">
          <w:marLeft w:val="0"/>
          <w:marRight w:val="0"/>
          <w:marTop w:val="0"/>
          <w:marBottom w:val="0"/>
          <w:divBdr>
            <w:top w:val="none" w:sz="0" w:space="0" w:color="auto"/>
            <w:left w:val="none" w:sz="0" w:space="0" w:color="auto"/>
            <w:bottom w:val="none" w:sz="0" w:space="0" w:color="auto"/>
            <w:right w:val="none" w:sz="0" w:space="0" w:color="auto"/>
          </w:divBdr>
        </w:div>
        <w:div w:id="428357686">
          <w:marLeft w:val="0"/>
          <w:marRight w:val="0"/>
          <w:marTop w:val="0"/>
          <w:marBottom w:val="0"/>
          <w:divBdr>
            <w:top w:val="none" w:sz="0" w:space="0" w:color="auto"/>
            <w:left w:val="none" w:sz="0" w:space="0" w:color="auto"/>
            <w:bottom w:val="none" w:sz="0" w:space="0" w:color="auto"/>
            <w:right w:val="none" w:sz="0" w:space="0" w:color="auto"/>
          </w:divBdr>
        </w:div>
        <w:div w:id="480192540">
          <w:marLeft w:val="0"/>
          <w:marRight w:val="0"/>
          <w:marTop w:val="0"/>
          <w:marBottom w:val="0"/>
          <w:divBdr>
            <w:top w:val="none" w:sz="0" w:space="0" w:color="auto"/>
            <w:left w:val="none" w:sz="0" w:space="0" w:color="auto"/>
            <w:bottom w:val="none" w:sz="0" w:space="0" w:color="auto"/>
            <w:right w:val="none" w:sz="0" w:space="0" w:color="auto"/>
          </w:divBdr>
          <w:divsChild>
            <w:div w:id="667484277">
              <w:marLeft w:val="0"/>
              <w:marRight w:val="0"/>
              <w:marTop w:val="0"/>
              <w:marBottom w:val="0"/>
              <w:divBdr>
                <w:top w:val="none" w:sz="0" w:space="0" w:color="auto"/>
                <w:left w:val="none" w:sz="0" w:space="0" w:color="auto"/>
                <w:bottom w:val="none" w:sz="0" w:space="0" w:color="auto"/>
                <w:right w:val="none" w:sz="0" w:space="0" w:color="auto"/>
              </w:divBdr>
            </w:div>
            <w:div w:id="1164584659">
              <w:marLeft w:val="0"/>
              <w:marRight w:val="0"/>
              <w:marTop w:val="0"/>
              <w:marBottom w:val="0"/>
              <w:divBdr>
                <w:top w:val="none" w:sz="0" w:space="0" w:color="auto"/>
                <w:left w:val="none" w:sz="0" w:space="0" w:color="auto"/>
                <w:bottom w:val="none" w:sz="0" w:space="0" w:color="auto"/>
                <w:right w:val="none" w:sz="0" w:space="0" w:color="auto"/>
              </w:divBdr>
            </w:div>
          </w:divsChild>
        </w:div>
        <w:div w:id="609051136">
          <w:marLeft w:val="0"/>
          <w:marRight w:val="0"/>
          <w:marTop w:val="0"/>
          <w:marBottom w:val="0"/>
          <w:divBdr>
            <w:top w:val="none" w:sz="0" w:space="0" w:color="auto"/>
            <w:left w:val="none" w:sz="0" w:space="0" w:color="auto"/>
            <w:bottom w:val="none" w:sz="0" w:space="0" w:color="auto"/>
            <w:right w:val="none" w:sz="0" w:space="0" w:color="auto"/>
          </w:divBdr>
        </w:div>
        <w:div w:id="828403945">
          <w:marLeft w:val="0"/>
          <w:marRight w:val="0"/>
          <w:marTop w:val="0"/>
          <w:marBottom w:val="0"/>
          <w:divBdr>
            <w:top w:val="none" w:sz="0" w:space="0" w:color="auto"/>
            <w:left w:val="none" w:sz="0" w:space="0" w:color="auto"/>
            <w:bottom w:val="none" w:sz="0" w:space="0" w:color="auto"/>
            <w:right w:val="none" w:sz="0" w:space="0" w:color="auto"/>
          </w:divBdr>
        </w:div>
        <w:div w:id="991718683">
          <w:marLeft w:val="0"/>
          <w:marRight w:val="0"/>
          <w:marTop w:val="0"/>
          <w:marBottom w:val="0"/>
          <w:divBdr>
            <w:top w:val="none" w:sz="0" w:space="0" w:color="auto"/>
            <w:left w:val="none" w:sz="0" w:space="0" w:color="auto"/>
            <w:bottom w:val="none" w:sz="0" w:space="0" w:color="auto"/>
            <w:right w:val="none" w:sz="0" w:space="0" w:color="auto"/>
          </w:divBdr>
        </w:div>
        <w:div w:id="1047755313">
          <w:marLeft w:val="0"/>
          <w:marRight w:val="0"/>
          <w:marTop w:val="0"/>
          <w:marBottom w:val="0"/>
          <w:divBdr>
            <w:top w:val="none" w:sz="0" w:space="0" w:color="auto"/>
            <w:left w:val="none" w:sz="0" w:space="0" w:color="auto"/>
            <w:bottom w:val="none" w:sz="0" w:space="0" w:color="auto"/>
            <w:right w:val="none" w:sz="0" w:space="0" w:color="auto"/>
          </w:divBdr>
        </w:div>
        <w:div w:id="1178421386">
          <w:marLeft w:val="0"/>
          <w:marRight w:val="0"/>
          <w:marTop w:val="0"/>
          <w:marBottom w:val="0"/>
          <w:divBdr>
            <w:top w:val="none" w:sz="0" w:space="0" w:color="auto"/>
            <w:left w:val="none" w:sz="0" w:space="0" w:color="auto"/>
            <w:bottom w:val="none" w:sz="0" w:space="0" w:color="auto"/>
            <w:right w:val="none" w:sz="0" w:space="0" w:color="auto"/>
          </w:divBdr>
          <w:divsChild>
            <w:div w:id="323821406">
              <w:marLeft w:val="0"/>
              <w:marRight w:val="0"/>
              <w:marTop w:val="0"/>
              <w:marBottom w:val="0"/>
              <w:divBdr>
                <w:top w:val="none" w:sz="0" w:space="0" w:color="auto"/>
                <w:left w:val="none" w:sz="0" w:space="0" w:color="auto"/>
                <w:bottom w:val="none" w:sz="0" w:space="0" w:color="auto"/>
                <w:right w:val="none" w:sz="0" w:space="0" w:color="auto"/>
              </w:divBdr>
            </w:div>
            <w:div w:id="1752698636">
              <w:marLeft w:val="0"/>
              <w:marRight w:val="0"/>
              <w:marTop w:val="0"/>
              <w:marBottom w:val="0"/>
              <w:divBdr>
                <w:top w:val="none" w:sz="0" w:space="0" w:color="auto"/>
                <w:left w:val="none" w:sz="0" w:space="0" w:color="auto"/>
                <w:bottom w:val="none" w:sz="0" w:space="0" w:color="auto"/>
                <w:right w:val="none" w:sz="0" w:space="0" w:color="auto"/>
              </w:divBdr>
            </w:div>
          </w:divsChild>
        </w:div>
        <w:div w:id="1331251548">
          <w:marLeft w:val="0"/>
          <w:marRight w:val="0"/>
          <w:marTop w:val="0"/>
          <w:marBottom w:val="0"/>
          <w:divBdr>
            <w:top w:val="none" w:sz="0" w:space="0" w:color="auto"/>
            <w:left w:val="none" w:sz="0" w:space="0" w:color="auto"/>
            <w:bottom w:val="none" w:sz="0" w:space="0" w:color="auto"/>
            <w:right w:val="none" w:sz="0" w:space="0" w:color="auto"/>
          </w:divBdr>
        </w:div>
        <w:div w:id="1471510289">
          <w:marLeft w:val="0"/>
          <w:marRight w:val="0"/>
          <w:marTop w:val="0"/>
          <w:marBottom w:val="0"/>
          <w:divBdr>
            <w:top w:val="none" w:sz="0" w:space="0" w:color="auto"/>
            <w:left w:val="none" w:sz="0" w:space="0" w:color="auto"/>
            <w:bottom w:val="none" w:sz="0" w:space="0" w:color="auto"/>
            <w:right w:val="none" w:sz="0" w:space="0" w:color="auto"/>
          </w:divBdr>
          <w:divsChild>
            <w:div w:id="1654413671">
              <w:marLeft w:val="0"/>
              <w:marRight w:val="0"/>
              <w:marTop w:val="0"/>
              <w:marBottom w:val="0"/>
              <w:divBdr>
                <w:top w:val="none" w:sz="0" w:space="0" w:color="auto"/>
                <w:left w:val="none" w:sz="0" w:space="0" w:color="auto"/>
                <w:bottom w:val="none" w:sz="0" w:space="0" w:color="auto"/>
                <w:right w:val="none" w:sz="0" w:space="0" w:color="auto"/>
              </w:divBdr>
            </w:div>
          </w:divsChild>
        </w:div>
        <w:div w:id="1532569709">
          <w:marLeft w:val="0"/>
          <w:marRight w:val="0"/>
          <w:marTop w:val="0"/>
          <w:marBottom w:val="0"/>
          <w:divBdr>
            <w:top w:val="none" w:sz="0" w:space="0" w:color="auto"/>
            <w:left w:val="none" w:sz="0" w:space="0" w:color="auto"/>
            <w:bottom w:val="none" w:sz="0" w:space="0" w:color="auto"/>
            <w:right w:val="none" w:sz="0" w:space="0" w:color="auto"/>
          </w:divBdr>
        </w:div>
        <w:div w:id="1579361590">
          <w:marLeft w:val="0"/>
          <w:marRight w:val="0"/>
          <w:marTop w:val="0"/>
          <w:marBottom w:val="0"/>
          <w:divBdr>
            <w:top w:val="none" w:sz="0" w:space="0" w:color="auto"/>
            <w:left w:val="none" w:sz="0" w:space="0" w:color="auto"/>
            <w:bottom w:val="none" w:sz="0" w:space="0" w:color="auto"/>
            <w:right w:val="none" w:sz="0" w:space="0" w:color="auto"/>
          </w:divBdr>
        </w:div>
        <w:div w:id="1927224404">
          <w:marLeft w:val="0"/>
          <w:marRight w:val="0"/>
          <w:marTop w:val="0"/>
          <w:marBottom w:val="0"/>
          <w:divBdr>
            <w:top w:val="none" w:sz="0" w:space="0" w:color="auto"/>
            <w:left w:val="none" w:sz="0" w:space="0" w:color="auto"/>
            <w:bottom w:val="none" w:sz="0" w:space="0" w:color="auto"/>
            <w:right w:val="none" w:sz="0" w:space="0" w:color="auto"/>
          </w:divBdr>
          <w:divsChild>
            <w:div w:id="1160121443">
              <w:marLeft w:val="0"/>
              <w:marRight w:val="0"/>
              <w:marTop w:val="0"/>
              <w:marBottom w:val="0"/>
              <w:divBdr>
                <w:top w:val="none" w:sz="0" w:space="0" w:color="auto"/>
                <w:left w:val="none" w:sz="0" w:space="0" w:color="auto"/>
                <w:bottom w:val="none" w:sz="0" w:space="0" w:color="auto"/>
                <w:right w:val="none" w:sz="0" w:space="0" w:color="auto"/>
              </w:divBdr>
            </w:div>
            <w:div w:id="1518422434">
              <w:marLeft w:val="0"/>
              <w:marRight w:val="0"/>
              <w:marTop w:val="0"/>
              <w:marBottom w:val="0"/>
              <w:divBdr>
                <w:top w:val="none" w:sz="0" w:space="0" w:color="auto"/>
                <w:left w:val="none" w:sz="0" w:space="0" w:color="auto"/>
                <w:bottom w:val="none" w:sz="0" w:space="0" w:color="auto"/>
                <w:right w:val="none" w:sz="0" w:space="0" w:color="auto"/>
              </w:divBdr>
            </w:div>
          </w:divsChild>
        </w:div>
        <w:div w:id="1929846083">
          <w:marLeft w:val="0"/>
          <w:marRight w:val="0"/>
          <w:marTop w:val="0"/>
          <w:marBottom w:val="0"/>
          <w:divBdr>
            <w:top w:val="none" w:sz="0" w:space="0" w:color="auto"/>
            <w:left w:val="none" w:sz="0" w:space="0" w:color="auto"/>
            <w:bottom w:val="none" w:sz="0" w:space="0" w:color="auto"/>
            <w:right w:val="none" w:sz="0" w:space="0" w:color="auto"/>
          </w:divBdr>
        </w:div>
        <w:div w:id="2030596696">
          <w:marLeft w:val="0"/>
          <w:marRight w:val="0"/>
          <w:marTop w:val="0"/>
          <w:marBottom w:val="0"/>
          <w:divBdr>
            <w:top w:val="none" w:sz="0" w:space="0" w:color="auto"/>
            <w:left w:val="none" w:sz="0" w:space="0" w:color="auto"/>
            <w:bottom w:val="none" w:sz="0" w:space="0" w:color="auto"/>
            <w:right w:val="none" w:sz="0" w:space="0" w:color="auto"/>
          </w:divBdr>
        </w:div>
        <w:div w:id="2039039285">
          <w:marLeft w:val="0"/>
          <w:marRight w:val="0"/>
          <w:marTop w:val="0"/>
          <w:marBottom w:val="0"/>
          <w:divBdr>
            <w:top w:val="none" w:sz="0" w:space="0" w:color="auto"/>
            <w:left w:val="none" w:sz="0" w:space="0" w:color="auto"/>
            <w:bottom w:val="none" w:sz="0" w:space="0" w:color="auto"/>
            <w:right w:val="none" w:sz="0" w:space="0" w:color="auto"/>
          </w:divBdr>
          <w:divsChild>
            <w:div w:id="393823566">
              <w:marLeft w:val="0"/>
              <w:marRight w:val="0"/>
              <w:marTop w:val="0"/>
              <w:marBottom w:val="0"/>
              <w:divBdr>
                <w:top w:val="none" w:sz="0" w:space="0" w:color="auto"/>
                <w:left w:val="none" w:sz="0" w:space="0" w:color="auto"/>
                <w:bottom w:val="none" w:sz="0" w:space="0" w:color="auto"/>
                <w:right w:val="none" w:sz="0" w:space="0" w:color="auto"/>
              </w:divBdr>
            </w:div>
            <w:div w:id="449053959">
              <w:marLeft w:val="0"/>
              <w:marRight w:val="0"/>
              <w:marTop w:val="0"/>
              <w:marBottom w:val="0"/>
              <w:divBdr>
                <w:top w:val="none" w:sz="0" w:space="0" w:color="auto"/>
                <w:left w:val="none" w:sz="0" w:space="0" w:color="auto"/>
                <w:bottom w:val="none" w:sz="0" w:space="0" w:color="auto"/>
                <w:right w:val="none" w:sz="0" w:space="0" w:color="auto"/>
              </w:divBdr>
            </w:div>
            <w:div w:id="1862819729">
              <w:marLeft w:val="0"/>
              <w:marRight w:val="0"/>
              <w:marTop w:val="0"/>
              <w:marBottom w:val="0"/>
              <w:divBdr>
                <w:top w:val="none" w:sz="0" w:space="0" w:color="auto"/>
                <w:left w:val="none" w:sz="0" w:space="0" w:color="auto"/>
                <w:bottom w:val="none" w:sz="0" w:space="0" w:color="auto"/>
                <w:right w:val="none" w:sz="0" w:space="0" w:color="auto"/>
              </w:divBdr>
            </w:div>
          </w:divsChild>
        </w:div>
        <w:div w:id="2116440521">
          <w:marLeft w:val="0"/>
          <w:marRight w:val="0"/>
          <w:marTop w:val="0"/>
          <w:marBottom w:val="0"/>
          <w:divBdr>
            <w:top w:val="none" w:sz="0" w:space="0" w:color="auto"/>
            <w:left w:val="none" w:sz="0" w:space="0" w:color="auto"/>
            <w:bottom w:val="none" w:sz="0" w:space="0" w:color="auto"/>
            <w:right w:val="none" w:sz="0" w:space="0" w:color="auto"/>
          </w:divBdr>
          <w:divsChild>
            <w:div w:id="874122624">
              <w:marLeft w:val="0"/>
              <w:marRight w:val="0"/>
              <w:marTop w:val="0"/>
              <w:marBottom w:val="0"/>
              <w:divBdr>
                <w:top w:val="none" w:sz="0" w:space="0" w:color="auto"/>
                <w:left w:val="none" w:sz="0" w:space="0" w:color="auto"/>
                <w:bottom w:val="none" w:sz="0" w:space="0" w:color="auto"/>
                <w:right w:val="none" w:sz="0" w:space="0" w:color="auto"/>
              </w:divBdr>
            </w:div>
            <w:div w:id="1084838535">
              <w:marLeft w:val="0"/>
              <w:marRight w:val="0"/>
              <w:marTop w:val="0"/>
              <w:marBottom w:val="0"/>
              <w:divBdr>
                <w:top w:val="none" w:sz="0" w:space="0" w:color="auto"/>
                <w:left w:val="none" w:sz="0" w:space="0" w:color="auto"/>
                <w:bottom w:val="none" w:sz="0" w:space="0" w:color="auto"/>
                <w:right w:val="none" w:sz="0" w:space="0" w:color="auto"/>
              </w:divBdr>
            </w:div>
            <w:div w:id="2010059470">
              <w:marLeft w:val="0"/>
              <w:marRight w:val="0"/>
              <w:marTop w:val="0"/>
              <w:marBottom w:val="0"/>
              <w:divBdr>
                <w:top w:val="none" w:sz="0" w:space="0" w:color="auto"/>
                <w:left w:val="none" w:sz="0" w:space="0" w:color="auto"/>
                <w:bottom w:val="none" w:sz="0" w:space="0" w:color="auto"/>
                <w:right w:val="none" w:sz="0" w:space="0" w:color="auto"/>
              </w:divBdr>
            </w:div>
          </w:divsChild>
        </w:div>
        <w:div w:id="2125223381">
          <w:marLeft w:val="0"/>
          <w:marRight w:val="0"/>
          <w:marTop w:val="0"/>
          <w:marBottom w:val="0"/>
          <w:divBdr>
            <w:top w:val="none" w:sz="0" w:space="0" w:color="auto"/>
            <w:left w:val="none" w:sz="0" w:space="0" w:color="auto"/>
            <w:bottom w:val="none" w:sz="0" w:space="0" w:color="auto"/>
            <w:right w:val="none" w:sz="0" w:space="0" w:color="auto"/>
          </w:divBdr>
        </w:div>
        <w:div w:id="2126534998">
          <w:marLeft w:val="0"/>
          <w:marRight w:val="0"/>
          <w:marTop w:val="0"/>
          <w:marBottom w:val="0"/>
          <w:divBdr>
            <w:top w:val="none" w:sz="0" w:space="0" w:color="auto"/>
            <w:left w:val="none" w:sz="0" w:space="0" w:color="auto"/>
            <w:bottom w:val="none" w:sz="0" w:space="0" w:color="auto"/>
            <w:right w:val="none" w:sz="0" w:space="0" w:color="auto"/>
          </w:divBdr>
        </w:div>
        <w:div w:id="2139450042">
          <w:marLeft w:val="0"/>
          <w:marRight w:val="0"/>
          <w:marTop w:val="0"/>
          <w:marBottom w:val="0"/>
          <w:divBdr>
            <w:top w:val="none" w:sz="0" w:space="0" w:color="auto"/>
            <w:left w:val="none" w:sz="0" w:space="0" w:color="auto"/>
            <w:bottom w:val="none" w:sz="0" w:space="0" w:color="auto"/>
            <w:right w:val="none" w:sz="0" w:space="0" w:color="auto"/>
          </w:divBdr>
        </w:div>
      </w:divsChild>
    </w:div>
    <w:div w:id="1505316563">
      <w:bodyDiv w:val="1"/>
      <w:marLeft w:val="0"/>
      <w:marRight w:val="0"/>
      <w:marTop w:val="0"/>
      <w:marBottom w:val="0"/>
      <w:divBdr>
        <w:top w:val="none" w:sz="0" w:space="0" w:color="auto"/>
        <w:left w:val="none" w:sz="0" w:space="0" w:color="auto"/>
        <w:bottom w:val="none" w:sz="0" w:space="0" w:color="auto"/>
        <w:right w:val="none" w:sz="0" w:space="0" w:color="auto"/>
      </w:divBdr>
      <w:divsChild>
        <w:div w:id="49422214">
          <w:marLeft w:val="0"/>
          <w:marRight w:val="0"/>
          <w:marTop w:val="0"/>
          <w:marBottom w:val="0"/>
          <w:divBdr>
            <w:top w:val="none" w:sz="0" w:space="0" w:color="auto"/>
            <w:left w:val="none" w:sz="0" w:space="0" w:color="auto"/>
            <w:bottom w:val="none" w:sz="0" w:space="0" w:color="auto"/>
            <w:right w:val="none" w:sz="0" w:space="0" w:color="auto"/>
          </w:divBdr>
        </w:div>
        <w:div w:id="69078840">
          <w:marLeft w:val="0"/>
          <w:marRight w:val="0"/>
          <w:marTop w:val="0"/>
          <w:marBottom w:val="0"/>
          <w:divBdr>
            <w:top w:val="none" w:sz="0" w:space="0" w:color="auto"/>
            <w:left w:val="none" w:sz="0" w:space="0" w:color="auto"/>
            <w:bottom w:val="none" w:sz="0" w:space="0" w:color="auto"/>
            <w:right w:val="none" w:sz="0" w:space="0" w:color="auto"/>
          </w:divBdr>
        </w:div>
        <w:div w:id="121654652">
          <w:marLeft w:val="0"/>
          <w:marRight w:val="0"/>
          <w:marTop w:val="0"/>
          <w:marBottom w:val="0"/>
          <w:divBdr>
            <w:top w:val="none" w:sz="0" w:space="0" w:color="auto"/>
            <w:left w:val="none" w:sz="0" w:space="0" w:color="auto"/>
            <w:bottom w:val="none" w:sz="0" w:space="0" w:color="auto"/>
            <w:right w:val="none" w:sz="0" w:space="0" w:color="auto"/>
          </w:divBdr>
        </w:div>
        <w:div w:id="177041709">
          <w:marLeft w:val="0"/>
          <w:marRight w:val="0"/>
          <w:marTop w:val="0"/>
          <w:marBottom w:val="0"/>
          <w:divBdr>
            <w:top w:val="none" w:sz="0" w:space="0" w:color="auto"/>
            <w:left w:val="none" w:sz="0" w:space="0" w:color="auto"/>
            <w:bottom w:val="none" w:sz="0" w:space="0" w:color="auto"/>
            <w:right w:val="none" w:sz="0" w:space="0" w:color="auto"/>
          </w:divBdr>
          <w:divsChild>
            <w:div w:id="1543244774">
              <w:marLeft w:val="0"/>
              <w:marRight w:val="0"/>
              <w:marTop w:val="0"/>
              <w:marBottom w:val="0"/>
              <w:divBdr>
                <w:top w:val="none" w:sz="0" w:space="0" w:color="auto"/>
                <w:left w:val="none" w:sz="0" w:space="0" w:color="auto"/>
                <w:bottom w:val="none" w:sz="0" w:space="0" w:color="auto"/>
                <w:right w:val="none" w:sz="0" w:space="0" w:color="auto"/>
              </w:divBdr>
            </w:div>
            <w:div w:id="2025396813">
              <w:marLeft w:val="0"/>
              <w:marRight w:val="0"/>
              <w:marTop w:val="0"/>
              <w:marBottom w:val="0"/>
              <w:divBdr>
                <w:top w:val="none" w:sz="0" w:space="0" w:color="auto"/>
                <w:left w:val="none" w:sz="0" w:space="0" w:color="auto"/>
                <w:bottom w:val="none" w:sz="0" w:space="0" w:color="auto"/>
                <w:right w:val="none" w:sz="0" w:space="0" w:color="auto"/>
              </w:divBdr>
            </w:div>
            <w:div w:id="2026592916">
              <w:marLeft w:val="0"/>
              <w:marRight w:val="0"/>
              <w:marTop w:val="0"/>
              <w:marBottom w:val="0"/>
              <w:divBdr>
                <w:top w:val="none" w:sz="0" w:space="0" w:color="auto"/>
                <w:left w:val="none" w:sz="0" w:space="0" w:color="auto"/>
                <w:bottom w:val="none" w:sz="0" w:space="0" w:color="auto"/>
                <w:right w:val="none" w:sz="0" w:space="0" w:color="auto"/>
              </w:divBdr>
            </w:div>
          </w:divsChild>
        </w:div>
        <w:div w:id="313222048">
          <w:marLeft w:val="0"/>
          <w:marRight w:val="0"/>
          <w:marTop w:val="0"/>
          <w:marBottom w:val="0"/>
          <w:divBdr>
            <w:top w:val="none" w:sz="0" w:space="0" w:color="auto"/>
            <w:left w:val="none" w:sz="0" w:space="0" w:color="auto"/>
            <w:bottom w:val="none" w:sz="0" w:space="0" w:color="auto"/>
            <w:right w:val="none" w:sz="0" w:space="0" w:color="auto"/>
          </w:divBdr>
          <w:divsChild>
            <w:div w:id="1389912872">
              <w:marLeft w:val="0"/>
              <w:marRight w:val="0"/>
              <w:marTop w:val="0"/>
              <w:marBottom w:val="0"/>
              <w:divBdr>
                <w:top w:val="none" w:sz="0" w:space="0" w:color="auto"/>
                <w:left w:val="none" w:sz="0" w:space="0" w:color="auto"/>
                <w:bottom w:val="none" w:sz="0" w:space="0" w:color="auto"/>
                <w:right w:val="none" w:sz="0" w:space="0" w:color="auto"/>
              </w:divBdr>
            </w:div>
            <w:div w:id="1653673792">
              <w:marLeft w:val="0"/>
              <w:marRight w:val="0"/>
              <w:marTop w:val="0"/>
              <w:marBottom w:val="0"/>
              <w:divBdr>
                <w:top w:val="none" w:sz="0" w:space="0" w:color="auto"/>
                <w:left w:val="none" w:sz="0" w:space="0" w:color="auto"/>
                <w:bottom w:val="none" w:sz="0" w:space="0" w:color="auto"/>
                <w:right w:val="none" w:sz="0" w:space="0" w:color="auto"/>
              </w:divBdr>
            </w:div>
          </w:divsChild>
        </w:div>
        <w:div w:id="414325095">
          <w:marLeft w:val="0"/>
          <w:marRight w:val="0"/>
          <w:marTop w:val="0"/>
          <w:marBottom w:val="0"/>
          <w:divBdr>
            <w:top w:val="none" w:sz="0" w:space="0" w:color="auto"/>
            <w:left w:val="none" w:sz="0" w:space="0" w:color="auto"/>
            <w:bottom w:val="none" w:sz="0" w:space="0" w:color="auto"/>
            <w:right w:val="none" w:sz="0" w:space="0" w:color="auto"/>
          </w:divBdr>
          <w:divsChild>
            <w:div w:id="500629671">
              <w:marLeft w:val="0"/>
              <w:marRight w:val="0"/>
              <w:marTop w:val="0"/>
              <w:marBottom w:val="0"/>
              <w:divBdr>
                <w:top w:val="none" w:sz="0" w:space="0" w:color="auto"/>
                <w:left w:val="none" w:sz="0" w:space="0" w:color="auto"/>
                <w:bottom w:val="none" w:sz="0" w:space="0" w:color="auto"/>
                <w:right w:val="none" w:sz="0" w:space="0" w:color="auto"/>
              </w:divBdr>
            </w:div>
            <w:div w:id="1373119061">
              <w:marLeft w:val="0"/>
              <w:marRight w:val="0"/>
              <w:marTop w:val="0"/>
              <w:marBottom w:val="0"/>
              <w:divBdr>
                <w:top w:val="none" w:sz="0" w:space="0" w:color="auto"/>
                <w:left w:val="none" w:sz="0" w:space="0" w:color="auto"/>
                <w:bottom w:val="none" w:sz="0" w:space="0" w:color="auto"/>
                <w:right w:val="none" w:sz="0" w:space="0" w:color="auto"/>
              </w:divBdr>
            </w:div>
          </w:divsChild>
        </w:div>
        <w:div w:id="476800026">
          <w:marLeft w:val="0"/>
          <w:marRight w:val="0"/>
          <w:marTop w:val="0"/>
          <w:marBottom w:val="0"/>
          <w:divBdr>
            <w:top w:val="none" w:sz="0" w:space="0" w:color="auto"/>
            <w:left w:val="none" w:sz="0" w:space="0" w:color="auto"/>
            <w:bottom w:val="none" w:sz="0" w:space="0" w:color="auto"/>
            <w:right w:val="none" w:sz="0" w:space="0" w:color="auto"/>
          </w:divBdr>
        </w:div>
        <w:div w:id="948006431">
          <w:marLeft w:val="0"/>
          <w:marRight w:val="0"/>
          <w:marTop w:val="0"/>
          <w:marBottom w:val="0"/>
          <w:divBdr>
            <w:top w:val="none" w:sz="0" w:space="0" w:color="auto"/>
            <w:left w:val="none" w:sz="0" w:space="0" w:color="auto"/>
            <w:bottom w:val="none" w:sz="0" w:space="0" w:color="auto"/>
            <w:right w:val="none" w:sz="0" w:space="0" w:color="auto"/>
          </w:divBdr>
        </w:div>
        <w:div w:id="1276910329">
          <w:marLeft w:val="0"/>
          <w:marRight w:val="0"/>
          <w:marTop w:val="0"/>
          <w:marBottom w:val="0"/>
          <w:divBdr>
            <w:top w:val="none" w:sz="0" w:space="0" w:color="auto"/>
            <w:left w:val="none" w:sz="0" w:space="0" w:color="auto"/>
            <w:bottom w:val="none" w:sz="0" w:space="0" w:color="auto"/>
            <w:right w:val="none" w:sz="0" w:space="0" w:color="auto"/>
          </w:divBdr>
        </w:div>
        <w:div w:id="1464927554">
          <w:marLeft w:val="0"/>
          <w:marRight w:val="0"/>
          <w:marTop w:val="0"/>
          <w:marBottom w:val="0"/>
          <w:divBdr>
            <w:top w:val="none" w:sz="0" w:space="0" w:color="auto"/>
            <w:left w:val="none" w:sz="0" w:space="0" w:color="auto"/>
            <w:bottom w:val="none" w:sz="0" w:space="0" w:color="auto"/>
            <w:right w:val="none" w:sz="0" w:space="0" w:color="auto"/>
          </w:divBdr>
          <w:divsChild>
            <w:div w:id="11500155">
              <w:marLeft w:val="0"/>
              <w:marRight w:val="0"/>
              <w:marTop w:val="0"/>
              <w:marBottom w:val="0"/>
              <w:divBdr>
                <w:top w:val="none" w:sz="0" w:space="0" w:color="auto"/>
                <w:left w:val="none" w:sz="0" w:space="0" w:color="auto"/>
                <w:bottom w:val="none" w:sz="0" w:space="0" w:color="auto"/>
                <w:right w:val="none" w:sz="0" w:space="0" w:color="auto"/>
              </w:divBdr>
            </w:div>
            <w:div w:id="768356271">
              <w:marLeft w:val="0"/>
              <w:marRight w:val="0"/>
              <w:marTop w:val="0"/>
              <w:marBottom w:val="0"/>
              <w:divBdr>
                <w:top w:val="none" w:sz="0" w:space="0" w:color="auto"/>
                <w:left w:val="none" w:sz="0" w:space="0" w:color="auto"/>
                <w:bottom w:val="none" w:sz="0" w:space="0" w:color="auto"/>
                <w:right w:val="none" w:sz="0" w:space="0" w:color="auto"/>
              </w:divBdr>
            </w:div>
          </w:divsChild>
        </w:div>
        <w:div w:id="1475412948">
          <w:marLeft w:val="0"/>
          <w:marRight w:val="0"/>
          <w:marTop w:val="0"/>
          <w:marBottom w:val="0"/>
          <w:divBdr>
            <w:top w:val="none" w:sz="0" w:space="0" w:color="auto"/>
            <w:left w:val="none" w:sz="0" w:space="0" w:color="auto"/>
            <w:bottom w:val="none" w:sz="0" w:space="0" w:color="auto"/>
            <w:right w:val="none" w:sz="0" w:space="0" w:color="auto"/>
          </w:divBdr>
        </w:div>
        <w:div w:id="1522737481">
          <w:marLeft w:val="0"/>
          <w:marRight w:val="0"/>
          <w:marTop w:val="0"/>
          <w:marBottom w:val="0"/>
          <w:divBdr>
            <w:top w:val="none" w:sz="0" w:space="0" w:color="auto"/>
            <w:left w:val="none" w:sz="0" w:space="0" w:color="auto"/>
            <w:bottom w:val="none" w:sz="0" w:space="0" w:color="auto"/>
            <w:right w:val="none" w:sz="0" w:space="0" w:color="auto"/>
          </w:divBdr>
        </w:div>
        <w:div w:id="1564415255">
          <w:marLeft w:val="0"/>
          <w:marRight w:val="0"/>
          <w:marTop w:val="0"/>
          <w:marBottom w:val="0"/>
          <w:divBdr>
            <w:top w:val="none" w:sz="0" w:space="0" w:color="auto"/>
            <w:left w:val="none" w:sz="0" w:space="0" w:color="auto"/>
            <w:bottom w:val="none" w:sz="0" w:space="0" w:color="auto"/>
            <w:right w:val="none" w:sz="0" w:space="0" w:color="auto"/>
          </w:divBdr>
        </w:div>
        <w:div w:id="1614439496">
          <w:marLeft w:val="0"/>
          <w:marRight w:val="0"/>
          <w:marTop w:val="0"/>
          <w:marBottom w:val="0"/>
          <w:divBdr>
            <w:top w:val="none" w:sz="0" w:space="0" w:color="auto"/>
            <w:left w:val="none" w:sz="0" w:space="0" w:color="auto"/>
            <w:bottom w:val="none" w:sz="0" w:space="0" w:color="auto"/>
            <w:right w:val="none" w:sz="0" w:space="0" w:color="auto"/>
          </w:divBdr>
        </w:div>
        <w:div w:id="1773285739">
          <w:marLeft w:val="0"/>
          <w:marRight w:val="0"/>
          <w:marTop w:val="0"/>
          <w:marBottom w:val="0"/>
          <w:divBdr>
            <w:top w:val="none" w:sz="0" w:space="0" w:color="auto"/>
            <w:left w:val="none" w:sz="0" w:space="0" w:color="auto"/>
            <w:bottom w:val="none" w:sz="0" w:space="0" w:color="auto"/>
            <w:right w:val="none" w:sz="0" w:space="0" w:color="auto"/>
          </w:divBdr>
        </w:div>
        <w:div w:id="1818377478">
          <w:marLeft w:val="0"/>
          <w:marRight w:val="0"/>
          <w:marTop w:val="0"/>
          <w:marBottom w:val="0"/>
          <w:divBdr>
            <w:top w:val="none" w:sz="0" w:space="0" w:color="auto"/>
            <w:left w:val="none" w:sz="0" w:space="0" w:color="auto"/>
            <w:bottom w:val="none" w:sz="0" w:space="0" w:color="auto"/>
            <w:right w:val="none" w:sz="0" w:space="0" w:color="auto"/>
          </w:divBdr>
          <w:divsChild>
            <w:div w:id="526067506">
              <w:marLeft w:val="0"/>
              <w:marRight w:val="0"/>
              <w:marTop w:val="0"/>
              <w:marBottom w:val="0"/>
              <w:divBdr>
                <w:top w:val="none" w:sz="0" w:space="0" w:color="auto"/>
                <w:left w:val="none" w:sz="0" w:space="0" w:color="auto"/>
                <w:bottom w:val="none" w:sz="0" w:space="0" w:color="auto"/>
                <w:right w:val="none" w:sz="0" w:space="0" w:color="auto"/>
              </w:divBdr>
            </w:div>
            <w:div w:id="846410740">
              <w:marLeft w:val="0"/>
              <w:marRight w:val="0"/>
              <w:marTop w:val="0"/>
              <w:marBottom w:val="0"/>
              <w:divBdr>
                <w:top w:val="none" w:sz="0" w:space="0" w:color="auto"/>
                <w:left w:val="none" w:sz="0" w:space="0" w:color="auto"/>
                <w:bottom w:val="none" w:sz="0" w:space="0" w:color="auto"/>
                <w:right w:val="none" w:sz="0" w:space="0" w:color="auto"/>
              </w:divBdr>
            </w:div>
            <w:div w:id="2096050402">
              <w:marLeft w:val="0"/>
              <w:marRight w:val="0"/>
              <w:marTop w:val="0"/>
              <w:marBottom w:val="0"/>
              <w:divBdr>
                <w:top w:val="none" w:sz="0" w:space="0" w:color="auto"/>
                <w:left w:val="none" w:sz="0" w:space="0" w:color="auto"/>
                <w:bottom w:val="none" w:sz="0" w:space="0" w:color="auto"/>
                <w:right w:val="none" w:sz="0" w:space="0" w:color="auto"/>
              </w:divBdr>
            </w:div>
          </w:divsChild>
        </w:div>
        <w:div w:id="1880818350">
          <w:marLeft w:val="0"/>
          <w:marRight w:val="0"/>
          <w:marTop w:val="0"/>
          <w:marBottom w:val="0"/>
          <w:divBdr>
            <w:top w:val="none" w:sz="0" w:space="0" w:color="auto"/>
            <w:left w:val="none" w:sz="0" w:space="0" w:color="auto"/>
            <w:bottom w:val="none" w:sz="0" w:space="0" w:color="auto"/>
            <w:right w:val="none" w:sz="0" w:space="0" w:color="auto"/>
          </w:divBdr>
        </w:div>
        <w:div w:id="1880820330">
          <w:marLeft w:val="0"/>
          <w:marRight w:val="0"/>
          <w:marTop w:val="0"/>
          <w:marBottom w:val="0"/>
          <w:divBdr>
            <w:top w:val="none" w:sz="0" w:space="0" w:color="auto"/>
            <w:left w:val="none" w:sz="0" w:space="0" w:color="auto"/>
            <w:bottom w:val="none" w:sz="0" w:space="0" w:color="auto"/>
            <w:right w:val="none" w:sz="0" w:space="0" w:color="auto"/>
          </w:divBdr>
        </w:div>
        <w:div w:id="1948541901">
          <w:marLeft w:val="0"/>
          <w:marRight w:val="0"/>
          <w:marTop w:val="0"/>
          <w:marBottom w:val="0"/>
          <w:divBdr>
            <w:top w:val="none" w:sz="0" w:space="0" w:color="auto"/>
            <w:left w:val="none" w:sz="0" w:space="0" w:color="auto"/>
            <w:bottom w:val="none" w:sz="0" w:space="0" w:color="auto"/>
            <w:right w:val="none" w:sz="0" w:space="0" w:color="auto"/>
          </w:divBdr>
        </w:div>
        <w:div w:id="1953122439">
          <w:marLeft w:val="0"/>
          <w:marRight w:val="0"/>
          <w:marTop w:val="0"/>
          <w:marBottom w:val="0"/>
          <w:divBdr>
            <w:top w:val="none" w:sz="0" w:space="0" w:color="auto"/>
            <w:left w:val="none" w:sz="0" w:space="0" w:color="auto"/>
            <w:bottom w:val="none" w:sz="0" w:space="0" w:color="auto"/>
            <w:right w:val="none" w:sz="0" w:space="0" w:color="auto"/>
          </w:divBdr>
        </w:div>
        <w:div w:id="2124038235">
          <w:marLeft w:val="0"/>
          <w:marRight w:val="0"/>
          <w:marTop w:val="0"/>
          <w:marBottom w:val="0"/>
          <w:divBdr>
            <w:top w:val="none" w:sz="0" w:space="0" w:color="auto"/>
            <w:left w:val="none" w:sz="0" w:space="0" w:color="auto"/>
            <w:bottom w:val="none" w:sz="0" w:space="0" w:color="auto"/>
            <w:right w:val="none" w:sz="0" w:space="0" w:color="auto"/>
          </w:divBdr>
          <w:divsChild>
            <w:div w:id="1200901949">
              <w:marLeft w:val="0"/>
              <w:marRight w:val="0"/>
              <w:marTop w:val="0"/>
              <w:marBottom w:val="0"/>
              <w:divBdr>
                <w:top w:val="none" w:sz="0" w:space="0" w:color="auto"/>
                <w:left w:val="none" w:sz="0" w:space="0" w:color="auto"/>
                <w:bottom w:val="none" w:sz="0" w:space="0" w:color="auto"/>
                <w:right w:val="none" w:sz="0" w:space="0" w:color="auto"/>
              </w:divBdr>
            </w:div>
          </w:divsChild>
        </w:div>
        <w:div w:id="213078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s@aberdeenfoyer.com" TargetMode="External"/><Relationship Id="rId5" Type="http://schemas.openxmlformats.org/officeDocument/2006/relationships/styles" Target="styles.xml"/><Relationship Id="rId10" Type="http://schemas.openxmlformats.org/officeDocument/2006/relationships/hyperlink" Target="mailto:recruitment@aberdeenfoyer.com" TargetMode="External"/><Relationship Id="rId4" Type="http://schemas.openxmlformats.org/officeDocument/2006/relationships/numbering" Target="numbering.xml"/><Relationship Id="rId9" Type="http://schemas.openxmlformats.org/officeDocument/2006/relationships/hyperlink" Target="https://helloklyk.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E1612F-319E-4162-8B59-EF96DF10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86AF3-FFB4-4820-9C86-0A727A9F6149}">
  <ds:schemaRefs>
    <ds:schemaRef ds:uri="http://schemas.microsoft.com/sharepoint/v3/contenttype/forms"/>
  </ds:schemaRefs>
</ds:datastoreItem>
</file>

<file path=customXml/itemProps3.xml><?xml version="1.0" encoding="utf-8"?>
<ds:datastoreItem xmlns:ds="http://schemas.openxmlformats.org/officeDocument/2006/customXml" ds:itemID="{8B646AF9-3FAD-4162-98C9-AC69B47973DA}">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1361</Words>
  <Characters>7761</Characters>
  <Application>Microsoft Office Word</Application>
  <DocSecurity>4</DocSecurity>
  <Lines>64</Lines>
  <Paragraphs>18</Paragraphs>
  <ScaleCrop>false</ScaleCrop>
  <Company/>
  <LinksUpToDate>false</LinksUpToDate>
  <CharactersWithSpaces>9104</CharactersWithSpaces>
  <SharedDoc>false</SharedDoc>
  <HLinks>
    <vt:vector size="18" baseType="variant">
      <vt:variant>
        <vt:i4>6553688</vt:i4>
      </vt:variant>
      <vt:variant>
        <vt:i4>6</vt:i4>
      </vt:variant>
      <vt:variant>
        <vt:i4>0</vt:i4>
      </vt:variant>
      <vt:variant>
        <vt:i4>5</vt:i4>
      </vt:variant>
      <vt:variant>
        <vt:lpwstr>mailto:carolines@aberdeenfoyer.com</vt:lpwstr>
      </vt:variant>
      <vt:variant>
        <vt:lpwstr/>
      </vt:variant>
      <vt:variant>
        <vt:i4>327719</vt:i4>
      </vt:variant>
      <vt:variant>
        <vt:i4>3</vt:i4>
      </vt:variant>
      <vt:variant>
        <vt:i4>0</vt:i4>
      </vt:variant>
      <vt:variant>
        <vt:i4>5</vt:i4>
      </vt:variant>
      <vt:variant>
        <vt:lpwstr>mailto:recruitment@aberdeenfoyer.com</vt:lpwstr>
      </vt:variant>
      <vt:variant>
        <vt:lpwstr/>
      </vt:variant>
      <vt:variant>
        <vt:i4>6750255</vt:i4>
      </vt:variant>
      <vt:variant>
        <vt:i4>0</vt:i4>
      </vt:variant>
      <vt:variant>
        <vt:i4>0</vt:i4>
      </vt:variant>
      <vt:variant>
        <vt:i4>5</vt:i4>
      </vt:variant>
      <vt:variant>
        <vt:lpwstr>https://helloklyk.com/services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47</cp:revision>
  <dcterms:created xsi:type="dcterms:W3CDTF">2022-05-16T13:51:00Z</dcterms:created>
  <dcterms:modified xsi:type="dcterms:W3CDTF">2022-05-25T16:04:00Z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